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AF45A" w14:textId="77777777" w:rsidR="00820485" w:rsidRPr="00812236" w:rsidRDefault="00820485" w:rsidP="00820485">
      <w:pPr>
        <w:pStyle w:val="Title"/>
        <w:spacing w:line="360" w:lineRule="auto"/>
        <w:jc w:val="center"/>
        <w:rPr>
          <w:rFonts w:ascii="Arial" w:hAnsi="Arial" w:cs="Arial"/>
          <w:b/>
          <w:bCs/>
          <w:color w:val="111A3B"/>
        </w:rPr>
      </w:pPr>
      <w:r>
        <w:rPr>
          <w:rFonts w:ascii="Arial" w:hAnsi="Arial" w:cs="Arial"/>
          <w:b/>
          <w:bCs/>
          <w:color w:val="111A3B"/>
        </w:rPr>
        <w:t>Domain Exception Request Form</w:t>
      </w:r>
    </w:p>
    <w:p w14:paraId="4D0CFE5B" w14:textId="77777777" w:rsidR="00820485" w:rsidRPr="00D566B0" w:rsidRDefault="00820485" w:rsidP="00820485">
      <w:pPr>
        <w:spacing w:line="360" w:lineRule="auto"/>
      </w:pPr>
      <w:r w:rsidRPr="00D566B0">
        <w:t xml:space="preserve">Date: </w:t>
      </w:r>
    </w:p>
    <w:p w14:paraId="0686C4D9" w14:textId="77777777" w:rsidR="00820485" w:rsidRPr="00D566B0" w:rsidRDefault="00820485" w:rsidP="00820485">
      <w:pPr>
        <w:spacing w:line="360" w:lineRule="auto"/>
      </w:pPr>
      <w:r w:rsidRPr="00D566B0">
        <w:t xml:space="preserve">Agency/Department: </w:t>
      </w:r>
    </w:p>
    <w:p w14:paraId="7B3A7FDC" w14:textId="77777777" w:rsidR="00820485" w:rsidRPr="00D566B0" w:rsidRDefault="00820485" w:rsidP="00820485">
      <w:pPr>
        <w:spacing w:line="360" w:lineRule="auto"/>
      </w:pPr>
      <w:r w:rsidRPr="00D566B0">
        <w:t xml:space="preserve">State Agency Contact Name: </w:t>
      </w:r>
    </w:p>
    <w:p w14:paraId="0E48229F" w14:textId="77777777" w:rsidR="00820485" w:rsidRPr="00BA6554" w:rsidRDefault="001D33E9" w:rsidP="00820485">
      <w:pPr>
        <w:spacing w:line="360" w:lineRule="auto"/>
      </w:pPr>
      <w:r>
        <w:rPr>
          <w:noProof/>
        </w:rPr>
        <w:pict w14:anchorId="74BDB062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64DF72" w14:textId="77777777" w:rsidR="00820485" w:rsidRPr="00BA6554" w:rsidRDefault="00820485" w:rsidP="00820485">
      <w:pPr>
        <w:pStyle w:val="Normal1"/>
        <w:jc w:val="center"/>
        <w:rPr>
          <w:b/>
          <w:bCs/>
          <w:sz w:val="24"/>
          <w:szCs w:val="24"/>
        </w:rPr>
      </w:pPr>
      <w:r w:rsidRPr="00BA6554">
        <w:rPr>
          <w:b/>
          <w:bCs/>
          <w:sz w:val="24"/>
          <w:szCs w:val="24"/>
        </w:rPr>
        <w:t>Commonwealth of Pennsylvania Domain Policy</w:t>
      </w:r>
    </w:p>
    <w:p w14:paraId="38DCB5F0" w14:textId="77777777" w:rsidR="00820485" w:rsidRPr="00DF3451" w:rsidRDefault="00820485" w:rsidP="00820485">
      <w:pPr>
        <w:pStyle w:val="Normal1"/>
        <w:jc w:val="center"/>
        <w:rPr>
          <w:b/>
          <w:bCs/>
          <w:sz w:val="21"/>
          <w:szCs w:val="21"/>
        </w:rPr>
      </w:pPr>
    </w:p>
    <w:p w14:paraId="063C8166" w14:textId="571B79D7" w:rsidR="00820485" w:rsidRPr="002E3C9C" w:rsidRDefault="00820485" w:rsidP="00820485">
      <w:r w:rsidRPr="002E3C9C">
        <w:t xml:space="preserve">In support of the Customer Service Transformation initiative and executive order, the Governor’s Office and Office of Administration are taking steps to consolidate and streamline the </w:t>
      </w:r>
      <w:r>
        <w:t>C</w:t>
      </w:r>
      <w:r w:rsidRPr="002E3C9C">
        <w:t>ommonwealth’s digital footprint.</w:t>
      </w:r>
    </w:p>
    <w:p w14:paraId="5A3CD34F" w14:textId="77777777" w:rsidR="00820485" w:rsidRPr="002E3C9C" w:rsidRDefault="00820485" w:rsidP="00820485"/>
    <w:p w14:paraId="6A8372CF" w14:textId="77777777" w:rsidR="00820485" w:rsidRPr="00BA6554" w:rsidRDefault="00820485" w:rsidP="00820485">
      <w:pPr>
        <w:rPr>
          <w:b/>
          <w:bCs/>
          <w:color w:val="auto"/>
        </w:rPr>
      </w:pPr>
      <w:r w:rsidRPr="00BA6554">
        <w:rPr>
          <w:b/>
          <w:bCs/>
          <w:color w:val="auto"/>
        </w:rPr>
        <w:t xml:space="preserve">The creation of new websites or web addresses is </w:t>
      </w:r>
      <w:proofErr w:type="gramStart"/>
      <w:r w:rsidRPr="00BA6554">
        <w:rPr>
          <w:b/>
          <w:bCs/>
          <w:color w:val="auto"/>
        </w:rPr>
        <w:t>temporarily suspended</w:t>
      </w:r>
      <w:proofErr w:type="gramEnd"/>
      <w:r w:rsidRPr="00BA6554">
        <w:rPr>
          <w:b/>
          <w:bCs/>
          <w:color w:val="auto"/>
        </w:rPr>
        <w:t>. Agencies are instead encouraged to consolidate new web content and applications into their existing central agency domain.</w:t>
      </w:r>
    </w:p>
    <w:p w14:paraId="4FD86BBB" w14:textId="77777777" w:rsidR="00820485" w:rsidRPr="002E3C9C" w:rsidRDefault="00820485" w:rsidP="00820485">
      <w:r w:rsidRPr="002E3C9C">
        <w:t xml:space="preserve"> </w:t>
      </w:r>
    </w:p>
    <w:p w14:paraId="3CA9BA6D" w14:textId="77777777" w:rsidR="00820485" w:rsidRPr="002E3C9C" w:rsidRDefault="00820485" w:rsidP="00820485">
      <w:r w:rsidRPr="002E3C9C">
        <w:t>In accordance with this direction, OA will not approve any requests for new domain names and associated uniform resource locators (URL). Similarly, no new waivers to established IT policy ITP-NET005 (External and Internal Domain Name Services) will be approved.</w:t>
      </w:r>
    </w:p>
    <w:p w14:paraId="5661CB1A" w14:textId="77777777" w:rsidR="00820485" w:rsidRPr="004E4EFB" w:rsidRDefault="00820485" w:rsidP="00820485">
      <w:pPr>
        <w:rPr>
          <w:b/>
          <w:bCs/>
        </w:rPr>
      </w:pPr>
    </w:p>
    <w:p w14:paraId="00B986AE" w14:textId="77777777" w:rsidR="00820485" w:rsidRPr="00BA6554" w:rsidRDefault="00820485" w:rsidP="00820485">
      <w:pPr>
        <w:pStyle w:val="Normal1"/>
        <w:rPr>
          <w:b/>
          <w:bCs/>
          <w:color w:val="000000" w:themeColor="text1"/>
        </w:rPr>
      </w:pPr>
      <w:r w:rsidRPr="00BA6554">
        <w:rPr>
          <w:b/>
          <w:bCs/>
          <w:color w:val="auto"/>
        </w:rPr>
        <w:t xml:space="preserve">Any requests for exceptions must be referred to </w:t>
      </w:r>
      <w:proofErr w:type="gramStart"/>
      <w:r w:rsidRPr="00BA6554">
        <w:rPr>
          <w:b/>
          <w:bCs/>
          <w:color w:val="auto"/>
        </w:rPr>
        <w:t>agency</w:t>
      </w:r>
      <w:proofErr w:type="gramEnd"/>
      <w:r w:rsidRPr="00BA6554">
        <w:rPr>
          <w:b/>
          <w:bCs/>
          <w:color w:val="auto"/>
        </w:rPr>
        <w:t xml:space="preserve"> digital directors, who in turn must submit this form to the Governor’s Office.</w:t>
      </w:r>
      <w:r w:rsidRPr="00BA6554">
        <w:rPr>
          <w:b/>
          <w:bCs/>
          <w:color w:val="000000" w:themeColor="text1"/>
        </w:rPr>
        <w:t xml:space="preserve"> Only signed forms can be submitted to OA/OIT for processing.</w:t>
      </w:r>
    </w:p>
    <w:p w14:paraId="687079B4" w14:textId="77777777" w:rsidR="00820485" w:rsidRPr="00BA6554" w:rsidRDefault="00820485" w:rsidP="00820485">
      <w:pPr>
        <w:pStyle w:val="Normal1"/>
        <w:rPr>
          <w:color w:val="000000" w:themeColor="text1"/>
        </w:rPr>
      </w:pPr>
    </w:p>
    <w:p w14:paraId="3DF9ECF2" w14:textId="77777777" w:rsidR="00820485" w:rsidRPr="00BA6554" w:rsidRDefault="00820485" w:rsidP="00820485">
      <w:pPr>
        <w:pStyle w:val="Normal1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485" w:rsidRPr="00BA6554" w14:paraId="11644E61" w14:textId="77777777" w:rsidTr="00D73B3E">
        <w:tc>
          <w:tcPr>
            <w:tcW w:w="9350" w:type="dxa"/>
            <w:shd w:val="clear" w:color="auto" w:fill="F2F2F2" w:themeFill="background1" w:themeFillShade="F2"/>
          </w:tcPr>
          <w:p w14:paraId="3803DD33" w14:textId="77777777" w:rsidR="00820485" w:rsidRPr="00BA6554" w:rsidRDefault="00820485" w:rsidP="00D73B3E">
            <w:pPr>
              <w:pStyle w:val="IntenseQuote"/>
              <w:spacing w:before="200" w:after="200"/>
              <w:rPr>
                <w:rStyle w:val="Strong"/>
              </w:rPr>
            </w:pPr>
            <w:r w:rsidRPr="00BA6554">
              <w:rPr>
                <w:rStyle w:val="Strong"/>
              </w:rPr>
              <w:t>Office of the Governor Signature of Approval</w:t>
            </w:r>
          </w:p>
          <w:p w14:paraId="0749CCD7" w14:textId="77777777" w:rsidR="00820485" w:rsidRPr="00BA6554" w:rsidRDefault="00820485" w:rsidP="00D73B3E">
            <w:pPr>
              <w:rPr>
                <w:b/>
                <w:bCs/>
              </w:rPr>
            </w:pPr>
            <w:r w:rsidRPr="00BA6554">
              <w:rPr>
                <w:b/>
                <w:bCs/>
              </w:rPr>
              <w:t xml:space="preserve">Signature: </w:t>
            </w:r>
          </w:p>
          <w:p w14:paraId="35440961" w14:textId="77777777" w:rsidR="00820485" w:rsidRPr="00BA6554" w:rsidRDefault="00820485" w:rsidP="00D73B3E">
            <w:pPr>
              <w:rPr>
                <w:b/>
                <w:bCs/>
                <w:color w:val="FF0000"/>
              </w:rPr>
            </w:pPr>
          </w:p>
          <w:p w14:paraId="0E28ADB3" w14:textId="77777777" w:rsidR="00820485" w:rsidRPr="00BA6554" w:rsidRDefault="00820485" w:rsidP="00D73B3E">
            <w:pPr>
              <w:rPr>
                <w:b/>
                <w:bCs/>
              </w:rPr>
            </w:pPr>
            <w:r w:rsidRPr="00BA6554">
              <w:rPr>
                <w:b/>
                <w:bCs/>
              </w:rPr>
              <w:t>Date:</w:t>
            </w:r>
          </w:p>
          <w:p w14:paraId="499C6F3D" w14:textId="77777777" w:rsidR="00820485" w:rsidRPr="00BA6554" w:rsidRDefault="00820485" w:rsidP="00D73B3E">
            <w:pPr>
              <w:rPr>
                <w:b/>
                <w:bCs/>
              </w:rPr>
            </w:pPr>
          </w:p>
        </w:tc>
      </w:tr>
    </w:tbl>
    <w:p w14:paraId="501FA333" w14:textId="77777777" w:rsidR="00820485" w:rsidRPr="00BA6554" w:rsidRDefault="00820485" w:rsidP="00820485">
      <w:pPr>
        <w:spacing w:line="360" w:lineRule="auto"/>
        <w:rPr>
          <w:b/>
          <w:bCs/>
        </w:rPr>
      </w:pPr>
    </w:p>
    <w:p w14:paraId="68C4ABB3" w14:textId="77777777" w:rsidR="00820485" w:rsidRPr="00BA6554" w:rsidRDefault="00820485" w:rsidP="00820485">
      <w:pPr>
        <w:pStyle w:val="Normal1"/>
        <w:rPr>
          <w:b/>
        </w:rPr>
      </w:pPr>
    </w:p>
    <w:p w14:paraId="5BFBD980" w14:textId="77777777" w:rsidR="00820485" w:rsidRPr="00BA6554" w:rsidRDefault="00820485" w:rsidP="00820485">
      <w:pPr>
        <w:pStyle w:val="Normal1"/>
        <w:rPr>
          <w:b/>
          <w:bCs/>
        </w:rPr>
      </w:pPr>
      <w:r w:rsidRPr="00BA6554">
        <w:rPr>
          <w:b/>
          <w:bCs/>
        </w:rPr>
        <w:t xml:space="preserve">Is this a vanity domain, mid-level domain (MLD), and/or a new domain request? </w:t>
      </w:r>
    </w:p>
    <w:p w14:paraId="67D3FDC8" w14:textId="77777777" w:rsidR="00820485" w:rsidRPr="00BA6554" w:rsidRDefault="00820485" w:rsidP="00820485">
      <w:pPr>
        <w:pStyle w:val="Normal1"/>
        <w:rPr>
          <w:i/>
          <w:iCs/>
          <w:color w:val="2D449D"/>
          <w:sz w:val="20"/>
          <w:szCs w:val="20"/>
        </w:rPr>
      </w:pPr>
      <w:r w:rsidRPr="6E3836F6">
        <w:rPr>
          <w:i/>
          <w:iCs/>
          <w:color w:val="2D449D"/>
          <w:sz w:val="20"/>
          <w:szCs w:val="20"/>
        </w:rPr>
        <w:t xml:space="preserve">Check all that apply </w:t>
      </w:r>
      <w:commentRangeStart w:id="0"/>
      <w:r w:rsidRPr="6E3836F6">
        <w:rPr>
          <w:i/>
          <w:iCs/>
          <w:color w:val="2D449D"/>
          <w:sz w:val="20"/>
          <w:szCs w:val="20"/>
        </w:rPr>
        <w:t>and see the comments for more details</w:t>
      </w:r>
      <w:commentRangeEnd w:id="0"/>
      <w:r>
        <w:rPr>
          <w:rStyle w:val="CommentReference"/>
        </w:rPr>
        <w:commentReference w:id="0"/>
      </w:r>
      <w:r w:rsidRPr="6E3836F6">
        <w:rPr>
          <w:i/>
          <w:iCs/>
          <w:color w:val="2D449D"/>
          <w:sz w:val="20"/>
          <w:szCs w:val="20"/>
        </w:rPr>
        <w:t>.</w:t>
      </w:r>
    </w:p>
    <w:p w14:paraId="4ABBCC47" w14:textId="77777777" w:rsidR="00820485" w:rsidRPr="00BA6554" w:rsidRDefault="00820485" w:rsidP="00820485">
      <w:pPr>
        <w:pStyle w:val="Normal1"/>
      </w:pPr>
    </w:p>
    <w:p w14:paraId="2198ABD7" w14:textId="77777777" w:rsidR="00820485" w:rsidRPr="00BA6554" w:rsidRDefault="00820485" w:rsidP="00820485">
      <w:pPr>
        <w:pStyle w:val="Normal1"/>
        <w:ind w:left="360"/>
      </w:pPr>
      <w:r w:rsidRPr="00BA655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A6554">
        <w:instrText xml:space="preserve"> FORMCHECKBOX </w:instrText>
      </w:r>
      <w:r w:rsidR="001D33E9">
        <w:fldChar w:fldCharType="separate"/>
      </w:r>
      <w:r w:rsidRPr="00BA6554">
        <w:fldChar w:fldCharType="end"/>
      </w:r>
      <w:bookmarkEnd w:id="1"/>
      <w:r w:rsidRPr="00BA6554">
        <w:t xml:space="preserve"> vanity domain</w:t>
      </w:r>
    </w:p>
    <w:p w14:paraId="79052E18" w14:textId="77777777" w:rsidR="00820485" w:rsidRPr="00BA6554" w:rsidRDefault="00820485" w:rsidP="00820485">
      <w:pPr>
        <w:pStyle w:val="Normal1"/>
        <w:ind w:left="360"/>
      </w:pPr>
      <w:r w:rsidRPr="00BA655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A6554">
        <w:instrText xml:space="preserve"> FORMCHECKBOX </w:instrText>
      </w:r>
      <w:r w:rsidR="001D33E9">
        <w:fldChar w:fldCharType="separate"/>
      </w:r>
      <w:r w:rsidRPr="00BA6554">
        <w:fldChar w:fldCharType="end"/>
      </w:r>
      <w:bookmarkEnd w:id="2"/>
      <w:r w:rsidRPr="00BA6554">
        <w:t xml:space="preserve"> mid-level domain (MLD)</w:t>
      </w:r>
    </w:p>
    <w:p w14:paraId="56C64A80" w14:textId="77777777" w:rsidR="00820485" w:rsidRPr="00BA6554" w:rsidRDefault="00820485" w:rsidP="00820485">
      <w:pPr>
        <w:pStyle w:val="Normal1"/>
        <w:ind w:left="360"/>
      </w:pPr>
      <w:r w:rsidRPr="00BA655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A6554">
        <w:instrText xml:space="preserve"> FORMCHECKBOX </w:instrText>
      </w:r>
      <w:r w:rsidR="001D33E9">
        <w:fldChar w:fldCharType="separate"/>
      </w:r>
      <w:r w:rsidRPr="00BA6554">
        <w:fldChar w:fldCharType="end"/>
      </w:r>
      <w:bookmarkEnd w:id="3"/>
      <w:r w:rsidRPr="00BA6554">
        <w:t xml:space="preserve"> new domain request</w:t>
      </w:r>
    </w:p>
    <w:p w14:paraId="1024ED0A" w14:textId="77777777" w:rsidR="00820485" w:rsidRPr="00BA6554" w:rsidRDefault="00820485" w:rsidP="00820485">
      <w:pPr>
        <w:pStyle w:val="Normal1"/>
        <w:rPr>
          <w:b/>
          <w:bCs/>
        </w:rPr>
      </w:pPr>
    </w:p>
    <w:p w14:paraId="73A6589E" w14:textId="77777777" w:rsidR="00820485" w:rsidRPr="00BA6554" w:rsidRDefault="00820485" w:rsidP="00820485">
      <w:pPr>
        <w:pStyle w:val="Normal1"/>
        <w:rPr>
          <w:b/>
        </w:rPr>
      </w:pPr>
    </w:p>
    <w:p w14:paraId="4FA2AA3F" w14:textId="77777777" w:rsidR="00820485" w:rsidRPr="00BA6554" w:rsidRDefault="00820485" w:rsidP="00820485">
      <w:pPr>
        <w:pStyle w:val="Normal1"/>
        <w:rPr>
          <w:color w:val="FF0000"/>
        </w:rPr>
      </w:pPr>
      <w:r w:rsidRPr="00BA6554">
        <w:rPr>
          <w:b/>
        </w:rPr>
        <w:t>Proposed URL</w:t>
      </w:r>
      <w:r w:rsidRPr="00BA6554">
        <w:t>:</w:t>
      </w:r>
    </w:p>
    <w:p w14:paraId="2E6A0EAD" w14:textId="77777777" w:rsidR="00820485" w:rsidRPr="00BA6554" w:rsidRDefault="00820485" w:rsidP="00820485">
      <w:pPr>
        <w:pStyle w:val="Normal1"/>
        <w:rPr>
          <w:color w:val="FF0000"/>
        </w:rPr>
      </w:pPr>
    </w:p>
    <w:p w14:paraId="35C1C9E1" w14:textId="77777777" w:rsidR="00820485" w:rsidRDefault="00820485" w:rsidP="00820485">
      <w:pPr>
        <w:pStyle w:val="Normal1"/>
        <w:rPr>
          <w:b/>
        </w:rPr>
      </w:pPr>
      <w:r w:rsidRPr="00BA6554">
        <w:rPr>
          <w:b/>
        </w:rPr>
        <w:t xml:space="preserve">Redirect </w:t>
      </w:r>
      <w:r>
        <w:rPr>
          <w:b/>
        </w:rPr>
        <w:t>URL (for vanity domain requests only):</w:t>
      </w:r>
    </w:p>
    <w:p w14:paraId="666A9E11" w14:textId="77777777" w:rsidR="00820485" w:rsidRDefault="00820485" w:rsidP="00820485">
      <w:pPr>
        <w:pStyle w:val="Normal1"/>
        <w:rPr>
          <w:b/>
        </w:rPr>
      </w:pPr>
    </w:p>
    <w:p w14:paraId="233EF082" w14:textId="77777777" w:rsidR="00820485" w:rsidRPr="00AB2259" w:rsidRDefault="00820485" w:rsidP="00820485">
      <w:pPr>
        <w:pStyle w:val="Normal1"/>
        <w:rPr>
          <w:b/>
        </w:rPr>
      </w:pPr>
    </w:p>
    <w:p w14:paraId="409D6825" w14:textId="77777777" w:rsidR="00820485" w:rsidRPr="00BA6554" w:rsidRDefault="00820485" w:rsidP="00820485">
      <w:pPr>
        <w:pStyle w:val="Normal1"/>
      </w:pPr>
      <w:r w:rsidRPr="00BA6554">
        <w:rPr>
          <w:b/>
          <w:bCs/>
        </w:rPr>
        <w:t xml:space="preserve">Who will be able to </w:t>
      </w:r>
      <w:proofErr w:type="gramStart"/>
      <w:r w:rsidRPr="00BA6554">
        <w:rPr>
          <w:b/>
          <w:bCs/>
        </w:rPr>
        <w:t>access to</w:t>
      </w:r>
      <w:proofErr w:type="gramEnd"/>
      <w:r w:rsidRPr="00BA6554">
        <w:rPr>
          <w:b/>
          <w:bCs/>
        </w:rPr>
        <w:t xml:space="preserve"> the information or application located at this domain? </w:t>
      </w:r>
      <w:r w:rsidRPr="00BA6554">
        <w:t>Check all that apply.</w:t>
      </w:r>
    </w:p>
    <w:p w14:paraId="71B120C4" w14:textId="77777777" w:rsidR="00820485" w:rsidRPr="00BA6554" w:rsidRDefault="00820485" w:rsidP="00820485">
      <w:pPr>
        <w:pStyle w:val="Normal1"/>
      </w:pPr>
    </w:p>
    <w:p w14:paraId="3342EA6D" w14:textId="77777777" w:rsidR="00820485" w:rsidRPr="00AB2259" w:rsidRDefault="00820485" w:rsidP="00820485">
      <w:pPr>
        <w:pStyle w:val="Normal1"/>
      </w:pPr>
      <w:r w:rsidRPr="00BA6554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6554">
        <w:rPr>
          <w:b/>
          <w:bCs/>
        </w:rPr>
        <w:instrText xml:space="preserve"> FORMCHECKBOX </w:instrText>
      </w:r>
      <w:r w:rsidR="001D33E9">
        <w:rPr>
          <w:b/>
          <w:bCs/>
        </w:rPr>
      </w:r>
      <w:r w:rsidR="001D33E9">
        <w:rPr>
          <w:b/>
          <w:bCs/>
        </w:rPr>
        <w:fldChar w:fldCharType="separate"/>
      </w:r>
      <w:r w:rsidRPr="00BA6554">
        <w:rPr>
          <w:b/>
          <w:bCs/>
        </w:rPr>
        <w:fldChar w:fldCharType="end"/>
      </w:r>
      <w:r w:rsidRPr="00BA6554">
        <w:rPr>
          <w:b/>
          <w:bCs/>
        </w:rPr>
        <w:t xml:space="preserve"> </w:t>
      </w:r>
      <w:r w:rsidRPr="00AB2259">
        <w:t xml:space="preserve">Commonwealth of Pennsylvania information technology staff and contractors. </w:t>
      </w:r>
    </w:p>
    <w:p w14:paraId="29282EBE" w14:textId="77777777" w:rsidR="00820485" w:rsidRPr="00AB2259" w:rsidRDefault="00820485" w:rsidP="00820485">
      <w:pPr>
        <w:pStyle w:val="Normal1"/>
      </w:pPr>
      <w:r w:rsidRPr="00AB22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2259">
        <w:instrText xml:space="preserve"> FORMCHECKBOX </w:instrText>
      </w:r>
      <w:r w:rsidR="001D33E9">
        <w:fldChar w:fldCharType="separate"/>
      </w:r>
      <w:r w:rsidRPr="00AB2259">
        <w:fldChar w:fldCharType="end"/>
      </w:r>
      <w:r w:rsidRPr="00AB2259">
        <w:t xml:space="preserve"> Commonwealth of Pennsylvania employees and contractors.</w:t>
      </w:r>
    </w:p>
    <w:p w14:paraId="0595EC05" w14:textId="77777777" w:rsidR="00820485" w:rsidRPr="00AB2259" w:rsidRDefault="00820485" w:rsidP="00820485">
      <w:pPr>
        <w:pStyle w:val="Normal1"/>
      </w:pPr>
      <w:r w:rsidRPr="00AB225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259">
        <w:instrText xml:space="preserve"> FORMCHECKBOX </w:instrText>
      </w:r>
      <w:r w:rsidR="001D33E9">
        <w:fldChar w:fldCharType="separate"/>
      </w:r>
      <w:r w:rsidRPr="00AB2259">
        <w:fldChar w:fldCharType="end"/>
      </w:r>
      <w:r w:rsidRPr="00AB2259">
        <w:t xml:space="preserve"> Users that possess login credentials, which could include employees and members of the public. </w:t>
      </w:r>
    </w:p>
    <w:p w14:paraId="638C29BF" w14:textId="77777777" w:rsidR="00820485" w:rsidRPr="00AB2259" w:rsidRDefault="00820485" w:rsidP="00820485">
      <w:pPr>
        <w:pStyle w:val="Normal1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33E9">
        <w:fldChar w:fldCharType="separate"/>
      </w:r>
      <w:r>
        <w:fldChar w:fldCharType="end"/>
      </w:r>
      <w:r w:rsidRPr="00AB2259">
        <w:t xml:space="preserve"> Any member of the public with the link will be able to access this domain. </w:t>
      </w:r>
    </w:p>
    <w:p w14:paraId="132A6B7E" w14:textId="77777777" w:rsidR="00820485" w:rsidRPr="00AB2259" w:rsidRDefault="00820485" w:rsidP="00820485">
      <w:pPr>
        <w:pStyle w:val="Normal1"/>
      </w:pPr>
      <w:r w:rsidRPr="00AB225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259">
        <w:instrText xml:space="preserve"> FORMCHECKBOX </w:instrText>
      </w:r>
      <w:r w:rsidR="001D33E9">
        <w:fldChar w:fldCharType="separate"/>
      </w:r>
      <w:r w:rsidRPr="00AB2259">
        <w:fldChar w:fldCharType="end"/>
      </w:r>
      <w:r w:rsidRPr="00AB2259">
        <w:t xml:space="preserve"> Other:</w:t>
      </w:r>
      <w:r>
        <w:t xml:space="preserve"> </w:t>
      </w:r>
    </w:p>
    <w:p w14:paraId="5D6A71DA" w14:textId="77777777" w:rsidR="00820485" w:rsidRPr="00BA6554" w:rsidRDefault="00820485" w:rsidP="00820485">
      <w:pPr>
        <w:pStyle w:val="Normal1"/>
        <w:rPr>
          <w:b/>
          <w:bCs/>
        </w:rPr>
      </w:pPr>
    </w:p>
    <w:p w14:paraId="579E910F" w14:textId="77777777" w:rsidR="00820485" w:rsidRPr="00AB2259" w:rsidRDefault="00820485" w:rsidP="00820485">
      <w:pPr>
        <w:pStyle w:val="Normal1"/>
        <w:rPr>
          <w:b/>
          <w:bCs/>
        </w:rPr>
      </w:pPr>
      <w:r w:rsidRPr="00BA6554">
        <w:rPr>
          <w:b/>
        </w:rPr>
        <w:t>What is the purpose of this domain</w:t>
      </w:r>
      <w:r w:rsidRPr="00BA6554">
        <w:rPr>
          <w:b/>
          <w:bCs/>
        </w:rPr>
        <w:t>?</w:t>
      </w:r>
      <w:r>
        <w:rPr>
          <w:b/>
          <w:bCs/>
        </w:rPr>
        <w:t xml:space="preserve"> Who is </w:t>
      </w:r>
      <w:r w:rsidRPr="00BA6554">
        <w:rPr>
          <w:b/>
          <w:bCs/>
        </w:rPr>
        <w:t>the intended audience for this domain?</w:t>
      </w:r>
    </w:p>
    <w:p w14:paraId="792FD69F" w14:textId="77777777" w:rsidR="00820485" w:rsidRPr="00BA6554" w:rsidRDefault="00820485" w:rsidP="00820485">
      <w:pPr>
        <w:pStyle w:val="Normal1"/>
        <w:rPr>
          <w:b/>
          <w:bCs/>
        </w:rPr>
      </w:pPr>
    </w:p>
    <w:p w14:paraId="3D003740" w14:textId="77777777" w:rsidR="00820485" w:rsidRPr="00BA6554" w:rsidRDefault="00820485" w:rsidP="00820485">
      <w:pPr>
        <w:pStyle w:val="Normal1"/>
      </w:pPr>
    </w:p>
    <w:p w14:paraId="4C545D8D" w14:textId="77777777" w:rsidR="00820485" w:rsidRPr="00BA6554" w:rsidRDefault="00820485" w:rsidP="00820485">
      <w:pPr>
        <w:pStyle w:val="Normal1"/>
      </w:pPr>
    </w:p>
    <w:p w14:paraId="5B95D91D" w14:textId="77777777" w:rsidR="00820485" w:rsidRPr="00BA6554" w:rsidRDefault="00820485" w:rsidP="00820485">
      <w:pPr>
        <w:pStyle w:val="Normal1"/>
      </w:pPr>
      <w:bookmarkStart w:id="4" w:name="h.gjdgxs" w:colFirst="0" w:colLast="0"/>
      <w:bookmarkEnd w:id="4"/>
    </w:p>
    <w:p w14:paraId="06F061A0" w14:textId="77777777" w:rsidR="00152047" w:rsidRDefault="00152047"/>
    <w:sectPr w:rsidR="00152047" w:rsidSect="00D566B0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Debose, Levi" w:date="2023-02-07T01:33:00Z" w:initials="DL">
    <w:p w14:paraId="121C6A25" w14:textId="77777777" w:rsidR="00820485" w:rsidRDefault="00820485" w:rsidP="00820485">
      <w:r>
        <w:rPr>
          <w:rStyle w:val="CommentReference"/>
        </w:rPr>
        <w:annotationRef/>
      </w:r>
      <w:r>
        <w:rPr>
          <w:b/>
          <w:bCs/>
          <w:sz w:val="20"/>
          <w:szCs w:val="20"/>
        </w:rPr>
        <w:t>Vanity domains</w:t>
      </w:r>
      <w:r>
        <w:rPr>
          <w:sz w:val="20"/>
          <w:szCs w:val="20"/>
        </w:rPr>
        <w:t xml:space="preserve"> are domains that redirect to content on a different domain, like </w:t>
      </w:r>
      <w:hyperlink r:id="rId1" w:history="1">
        <w:r w:rsidRPr="00993E18">
          <w:rPr>
            <w:rStyle w:val="Hyperlink"/>
            <w:sz w:val="20"/>
            <w:szCs w:val="20"/>
          </w:rPr>
          <w:t>flufreepa.com</w:t>
        </w:r>
      </w:hyperlink>
      <w:r>
        <w:rPr>
          <w:sz w:val="20"/>
          <w:szCs w:val="20"/>
        </w:rPr>
        <w:t xml:space="preserve"> that redirects to </w:t>
      </w:r>
      <w:hyperlink r:id="rId2" w:history="1">
        <w:r w:rsidRPr="00993E18">
          <w:rPr>
            <w:rStyle w:val="Hyperlink"/>
            <w:sz w:val="20"/>
            <w:szCs w:val="20"/>
          </w:rPr>
          <w:t>https://www.health.pa.gov/topics/disease/Flu/Pages/Flu.aspx</w:t>
        </w:r>
      </w:hyperlink>
      <w:r>
        <w:rPr>
          <w:sz w:val="20"/>
          <w:szCs w:val="20"/>
        </w:rPr>
        <w:t>. A mid-level domain and a new domain request can be vanity domain requests if they redirect elsewhere.</w:t>
      </w:r>
      <w:r>
        <w:rPr>
          <w:rStyle w:val="CommentReference"/>
        </w:rPr>
        <w:annotationRef/>
      </w:r>
    </w:p>
    <w:p w14:paraId="6720B8BF" w14:textId="77777777" w:rsidR="00820485" w:rsidRDefault="00820485" w:rsidP="00820485">
      <w:r>
        <w:rPr>
          <w:sz w:val="20"/>
          <w:szCs w:val="20"/>
        </w:rPr>
        <w:t> </w:t>
      </w:r>
    </w:p>
    <w:p w14:paraId="6D5C7723" w14:textId="77777777" w:rsidR="00820485" w:rsidRDefault="00820485" w:rsidP="00820485">
      <w:r>
        <w:rPr>
          <w:b/>
          <w:bCs/>
          <w:sz w:val="20"/>
          <w:szCs w:val="20"/>
        </w:rPr>
        <w:t>Mid-level domains</w:t>
      </w:r>
      <w:r>
        <w:rPr>
          <w:sz w:val="20"/>
          <w:szCs w:val="20"/>
        </w:rPr>
        <w:t xml:space="preserve"> are directly below an existing domain, like </w:t>
      </w:r>
      <w:hyperlink r:id="rId3" w:history="1">
        <w:r w:rsidRPr="00993E18">
          <w:rPr>
            <w:rStyle w:val="Hyperlink"/>
            <w:sz w:val="20"/>
            <w:szCs w:val="20"/>
          </w:rPr>
          <w:t>https://fetc.pbpp.pa.gov</w:t>
        </w:r>
      </w:hyperlink>
      <w:r>
        <w:rPr>
          <w:sz w:val="20"/>
          <w:szCs w:val="20"/>
        </w:rPr>
        <w:t xml:space="preserve">, but represent a website different from the existing domain. </w:t>
      </w:r>
    </w:p>
    <w:p w14:paraId="0F536E4E" w14:textId="77777777" w:rsidR="00820485" w:rsidRDefault="00820485" w:rsidP="00820485">
      <w:r>
        <w:rPr>
          <w:sz w:val="20"/>
          <w:szCs w:val="20"/>
        </w:rPr>
        <w:t> </w:t>
      </w:r>
    </w:p>
    <w:p w14:paraId="0EBB7217" w14:textId="77777777" w:rsidR="00820485" w:rsidRDefault="00820485" w:rsidP="00820485">
      <w:r>
        <w:rPr>
          <w:b/>
          <w:bCs/>
          <w:sz w:val="20"/>
          <w:szCs w:val="20"/>
        </w:rPr>
        <w:t>New domain</w:t>
      </w:r>
      <w:r>
        <w:rPr>
          <w:sz w:val="20"/>
          <w:szCs w:val="20"/>
        </w:rPr>
        <w:t xml:space="preserve"> requests are for any new URL that uses the PA.gov domain, like health.pa.gov, or any other domain, like </w:t>
      </w:r>
      <w:proofErr w:type="gramStart"/>
      <w:r>
        <w:rPr>
          <w:sz w:val="20"/>
          <w:szCs w:val="20"/>
        </w:rPr>
        <w:t>chipcoverPAkids.com</w:t>
      </w:r>
      <w:proofErr w:type="gramEnd"/>
    </w:p>
    <w:p w14:paraId="4814A855" w14:textId="77777777" w:rsidR="00820485" w:rsidRDefault="00820485" w:rsidP="00820485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4814A8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78C28DC" w16cex:dateUtc="2023-02-07T06:33:00Z">
    <w16cex:extLst>
      <w16:ext w16:uri="{CE6994B0-6A32-4C9F-8C6B-6E91EDA988CE}">
        <cr:reactions xmlns:cr="http://schemas.microsoft.com/office/comments/2020/reactions">
          <cr:reaction reactionType="1">
            <cr:reactionInfo dateUtc="2023-02-10T17:17:59Z">
              <cr:user userId="S::antmcintyr@pa.gov::57bb8351-e5c5-4729-8e52-ccb27dc8e6a7" userProvider="AD" userName="McIntyre, Toni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814A855" w16cid:durableId="278C28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C4692" w14:textId="77777777" w:rsidR="00444EE1" w:rsidRDefault="007D3E09">
      <w:pPr>
        <w:spacing w:line="240" w:lineRule="auto"/>
      </w:pPr>
      <w:r>
        <w:separator/>
      </w:r>
    </w:p>
  </w:endnote>
  <w:endnote w:type="continuationSeparator" w:id="0">
    <w:p w14:paraId="47D60D7D" w14:textId="77777777" w:rsidR="00444EE1" w:rsidRDefault="007D3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F8855" w14:textId="77777777" w:rsidR="001D33E9" w:rsidRDefault="009A2F14" w:rsidP="00C949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6DDF7A" w14:textId="77777777" w:rsidR="001D33E9" w:rsidRDefault="001D33E9" w:rsidP="00A146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D4E6F1" w14:textId="77777777" w:rsidR="001D33E9" w:rsidRDefault="009A2F14" w:rsidP="00C949D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AC50A5" w14:textId="77777777" w:rsidR="001D33E9" w:rsidRDefault="001D33E9" w:rsidP="00A146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AAA65" w14:textId="77777777" w:rsidR="00444EE1" w:rsidRDefault="007D3E09">
      <w:pPr>
        <w:spacing w:line="240" w:lineRule="auto"/>
      </w:pPr>
      <w:r>
        <w:separator/>
      </w:r>
    </w:p>
  </w:footnote>
  <w:footnote w:type="continuationSeparator" w:id="0">
    <w:p w14:paraId="016E777C" w14:textId="77777777" w:rsidR="00444EE1" w:rsidRDefault="007D3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AA5C3" w14:textId="77777777" w:rsidR="001D33E9" w:rsidRDefault="001D33E9" w:rsidP="00D566B0">
    <w:pPr>
      <w:rPr>
        <w:b/>
      </w:rPr>
    </w:pPr>
  </w:p>
  <w:p w14:paraId="7105FE5B" w14:textId="77777777" w:rsidR="001D33E9" w:rsidRPr="00D566B0" w:rsidRDefault="009A2F14" w:rsidP="00D566B0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FOR INTERNAL USE ONLY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CE95D" w14:textId="77777777" w:rsidR="001D33E9" w:rsidRDefault="009A2F14" w:rsidP="00D566B0">
    <w:pPr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F6BDAA2" wp14:editId="17AF66D9">
          <wp:simplePos x="0" y="0"/>
          <wp:positionH relativeFrom="column">
            <wp:posOffset>0</wp:posOffset>
          </wp:positionH>
          <wp:positionV relativeFrom="paragraph">
            <wp:posOffset>48126</wp:posOffset>
          </wp:positionV>
          <wp:extent cx="1482090" cy="826135"/>
          <wp:effectExtent l="0" t="0" r="0" b="0"/>
          <wp:wrapThrough wrapText="bothSides">
            <wp:wrapPolygon edited="0">
              <wp:start x="9995" y="1328"/>
              <wp:lineTo x="9069" y="2656"/>
              <wp:lineTo x="8329" y="4981"/>
              <wp:lineTo x="8514" y="7305"/>
              <wp:lineTo x="4812" y="9962"/>
              <wp:lineTo x="2961" y="11622"/>
              <wp:lineTo x="1296" y="14942"/>
              <wp:lineTo x="925" y="15939"/>
              <wp:lineTo x="925" y="19923"/>
              <wp:lineTo x="1666" y="19923"/>
              <wp:lineTo x="20730" y="18927"/>
              <wp:lineTo x="20915" y="17599"/>
              <wp:lineTo x="20175" y="15606"/>
              <wp:lineTo x="18694" y="11954"/>
              <wp:lineTo x="17769" y="10626"/>
              <wp:lineTo x="13141" y="7305"/>
              <wp:lineTo x="13326" y="5645"/>
              <wp:lineTo x="12586" y="2988"/>
              <wp:lineTo x="11476" y="1328"/>
              <wp:lineTo x="9995" y="1328"/>
            </wp:wrapPolygon>
          </wp:wrapThrough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9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167CE" w14:textId="77777777" w:rsidR="001D33E9" w:rsidRDefault="009A2F14" w:rsidP="00D566B0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FOR INTERNAL USE ONLY</w:t>
    </w:r>
  </w:p>
  <w:p w14:paraId="38082D91" w14:textId="77777777" w:rsidR="001D33E9" w:rsidRPr="00812236" w:rsidRDefault="009A2F14" w:rsidP="00D566B0">
    <w:pPr>
      <w:rPr>
        <w:b/>
      </w:rPr>
    </w:pPr>
    <w:r>
      <w:rPr>
        <w:b/>
      </w:rPr>
      <w:tab/>
    </w:r>
  </w:p>
  <w:p w14:paraId="2CC8E486" w14:textId="77777777" w:rsidR="001D33E9" w:rsidRDefault="001D33E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Debose, Levi">
    <w15:presenceInfo w15:providerId="AD" w15:userId="S::ldebose@pa.gov::8fc467f3-3ded-4938-be8f-cd8cd550a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85"/>
    <w:rsid w:val="00152047"/>
    <w:rsid w:val="00444EE1"/>
    <w:rsid w:val="007C3E80"/>
    <w:rsid w:val="007D3E09"/>
    <w:rsid w:val="00820485"/>
    <w:rsid w:val="008901D0"/>
    <w:rsid w:val="009A2F14"/>
    <w:rsid w:val="00C972D2"/>
    <w:rsid w:val="6E3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86B2BE"/>
  <w15:chartTrackingRefBased/>
  <w15:docId w15:val="{6FB930CF-CF2C-B44D-A25F-2F24984D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048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82048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0485"/>
    <w:rPr>
      <w:rFonts w:ascii="Arial" w:eastAsia="Arial" w:hAnsi="Arial" w:cs="Arial"/>
      <w:color w:val="434343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204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85"/>
    <w:rPr>
      <w:rFonts w:ascii="Arial" w:eastAsia="Arial" w:hAnsi="Arial" w:cs="Arial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20485"/>
  </w:style>
  <w:style w:type="paragraph" w:styleId="Header">
    <w:name w:val="header"/>
    <w:basedOn w:val="Normal"/>
    <w:link w:val="HeaderChar"/>
    <w:uiPriority w:val="99"/>
    <w:unhideWhenUsed/>
    <w:rsid w:val="008204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85"/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20485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1">
    <w:name w:val="Normal1"/>
    <w:rsid w:val="0082048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820485"/>
    <w:rPr>
      <w:b/>
      <w:bCs/>
    </w:rPr>
  </w:style>
  <w:style w:type="character" w:styleId="Hyperlink">
    <w:name w:val="Hyperlink"/>
    <w:basedOn w:val="DefaultParagraphFont"/>
    <w:uiPriority w:val="99"/>
    <w:unhideWhenUsed/>
    <w:rsid w:val="0082048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20485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48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485"/>
    <w:rPr>
      <w:rFonts w:ascii="Arial" w:eastAsia="Arial" w:hAnsi="Arial" w:cs="Arial"/>
      <w:i/>
      <w:iCs/>
      <w:color w:val="4472C4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0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fetc.pbpp.pa.gov/" TargetMode="External"/><Relationship Id="rId2" Type="http://schemas.openxmlformats.org/officeDocument/2006/relationships/hyperlink" Target="https://www.health.pa.gov/topics/disease/Flu/Pages/Flu.aspx" TargetMode="External"/><Relationship Id="rId1" Type="http://schemas.openxmlformats.org/officeDocument/2006/relationships/hyperlink" Target="http://flufreepa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MYP73XKAY25F-18-474</_dlc_DocId>
    <_dlc_DocIdUrl xmlns="1c28369d-17b0-4b3d-9224-72ce87f55f27">
      <Url>https://www.oa.pa.gov/Policies/_layouts/15/DocIdRedir.aspx?ID=MYP73XKAY25F-18-474</Url>
      <Description>MYP73XKAY25F-18-474</Description>
    </_dlc_DocIdUrl>
    <SharedWithUsers xmlns="1c28369d-17b0-4b3d-9224-72ce87f55f27">
      <UserInfo>
        <DisplayName/>
        <AccountId xsi:nil="true"/>
        <AccountType/>
      </UserInfo>
    </SharedWithUsers>
    <_dlc_DocIdPersistId xmlns="1c28369d-17b0-4b3d-9224-72ce87f55f27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032829-31A0-45FA-A745-43BACC0EF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A09DB-A24F-44F1-87A2-F6A0139FA024}">
  <ds:schemaRefs>
    <ds:schemaRef ds:uri="http://schemas.microsoft.com/office/2006/metadata/properties"/>
    <ds:schemaRef ds:uri="http://schemas.microsoft.com/office/infopath/2007/PartnerControls"/>
    <ds:schemaRef ds:uri="af73e864-9896-4f87-ad44-dc18d987d1d5"/>
    <ds:schemaRef ds:uri="http://schemas.microsoft.com/sharepoint/v3"/>
    <ds:schemaRef ds:uri="b2b5428b-2803-408d-b555-8f29a10f4f9d"/>
  </ds:schemaRefs>
</ds:datastoreItem>
</file>

<file path=customXml/itemProps3.xml><?xml version="1.0" encoding="utf-8"?>
<ds:datastoreItem xmlns:ds="http://schemas.openxmlformats.org/officeDocument/2006/customXml" ds:itemID="{12376AD9-6667-4306-89CB-91430B59940F}"/>
</file>

<file path=customXml/itemProps4.xml><?xml version="1.0" encoding="utf-8"?>
<ds:datastoreItem xmlns:ds="http://schemas.openxmlformats.org/officeDocument/2006/customXml" ds:itemID="{9668EF35-FA9D-4FB5-A6B7-F3ECF4893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 Exception Request Form</dc:title>
  <dc:subject/>
  <dc:creator>Debose, Levi</dc:creator>
  <cp:keywords/>
  <dc:description/>
  <cp:lastModifiedBy>Grim, Christopher</cp:lastModifiedBy>
  <cp:revision>5</cp:revision>
  <dcterms:created xsi:type="dcterms:W3CDTF">2023-04-25T13:58:00Z</dcterms:created>
  <dcterms:modified xsi:type="dcterms:W3CDTF">2024-02-20T15:23:00Z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Tag">
    <vt:lpwstr/>
  </property>
  <property fmtid="{D5CDD505-2E9C-101B-9397-08002B2CF9AE}" pid="6" name="TaxKeywordTaxHTField">
    <vt:lpwstr/>
  </property>
  <property fmtid="{D5CDD505-2E9C-101B-9397-08002B2CF9AE}" pid="7" name="Domain">
    <vt:lpwstr/>
  </property>
  <property fmtid="{D5CDD505-2E9C-101B-9397-08002B2CF9AE}" pid="8" name="TaxCatchAll">
    <vt:lpwstr/>
  </property>
  <property fmtid="{D5CDD505-2E9C-101B-9397-08002B2CF9AE}" pid="9" name="_dlc_DocIdItemGuid">
    <vt:lpwstr>bc467651-d4e5-406a-b203-fee64febe0a4</vt:lpwstr>
  </property>
  <property fmtid="{D5CDD505-2E9C-101B-9397-08002B2CF9AE}" pid="10" name="Order">
    <vt:r8>47400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