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C5BDE" w14:textId="40C67958" w:rsidR="00FD0577" w:rsidRDefault="007A1E4D" w:rsidP="00FD0577">
      <w:pPr>
        <w:pStyle w:val="Heading1"/>
        <w:spacing w:before="0"/>
        <w:rPr>
          <w:noProof/>
        </w:rPr>
      </w:pPr>
      <w:bookmarkStart w:id="0" w:name="_Toc312856288"/>
      <w:r>
        <w:rPr>
          <w:noProof/>
        </w:rPr>
        <w:drawing>
          <wp:anchor distT="0" distB="0" distL="114300" distR="114300" simplePos="0" relativeHeight="251657728" behindDoc="0" locked="0" layoutInCell="1" allowOverlap="1" wp14:anchorId="13C273BB" wp14:editId="37B9B8C0">
            <wp:simplePos x="0" y="0"/>
            <wp:positionH relativeFrom="column">
              <wp:posOffset>-314325</wp:posOffset>
            </wp:positionH>
            <wp:positionV relativeFrom="paragraph">
              <wp:posOffset>-355600</wp:posOffset>
            </wp:positionV>
            <wp:extent cx="1876425" cy="537845"/>
            <wp:effectExtent l="0" t="0" r="9525" b="0"/>
            <wp:wrapNone/>
            <wp:docPr id="3" name="Picture 19" descr="Office of Administration, Office for Information Technology official logo" title="OA-OI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escription: OA-OIT logo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298"/>
        <w:tblW w:w="10998" w:type="dxa"/>
        <w:tblLook w:val="04A0" w:firstRow="1" w:lastRow="0" w:firstColumn="1" w:lastColumn="0" w:noHBand="0" w:noVBand="1"/>
      </w:tblPr>
      <w:tblGrid>
        <w:gridCol w:w="4845"/>
        <w:gridCol w:w="6153"/>
      </w:tblGrid>
      <w:tr w:rsidR="00FD0577" w:rsidRPr="002C6C28" w14:paraId="2C08D359" w14:textId="77777777" w:rsidTr="00FD0577">
        <w:trPr>
          <w:trHeight w:val="154"/>
        </w:trPr>
        <w:tc>
          <w:tcPr>
            <w:tcW w:w="10998" w:type="dxa"/>
            <w:gridSpan w:val="2"/>
            <w:tcBorders>
              <w:top w:val="single" w:sz="18" w:space="0" w:color="C69200"/>
              <w:bottom w:val="single" w:sz="18" w:space="0" w:color="C69200"/>
            </w:tcBorders>
            <w:shd w:val="clear" w:color="auto" w:fill="auto"/>
          </w:tcPr>
          <w:p w14:paraId="12ED1344" w14:textId="77777777" w:rsidR="00FD0577" w:rsidRPr="005B122A" w:rsidRDefault="00FD0577" w:rsidP="00FD0577">
            <w:pPr>
              <w:pStyle w:val="IssueBriefHeading1"/>
            </w:pPr>
            <w:r>
              <w:t>Information Technology Policy</w:t>
            </w:r>
          </w:p>
        </w:tc>
      </w:tr>
      <w:tr w:rsidR="00FD0577" w:rsidRPr="002C6C28" w14:paraId="580A2012" w14:textId="77777777" w:rsidTr="00FD0577">
        <w:trPr>
          <w:trHeight w:val="47"/>
        </w:trPr>
        <w:tc>
          <w:tcPr>
            <w:tcW w:w="10998" w:type="dxa"/>
            <w:gridSpan w:val="2"/>
            <w:tcBorders>
              <w:top w:val="single" w:sz="18" w:space="0" w:color="C69200"/>
              <w:bottom w:val="single" w:sz="2" w:space="0" w:color="auto"/>
            </w:tcBorders>
            <w:shd w:val="clear" w:color="auto" w:fill="auto"/>
          </w:tcPr>
          <w:p w14:paraId="69A0C749" w14:textId="64973F27" w:rsidR="00FD0577" w:rsidRPr="00177B50" w:rsidRDefault="00EB0F78" w:rsidP="00177B50">
            <w:pPr>
              <w:spacing w:before="72" w:after="0" w:line="283" w:lineRule="exact"/>
              <w:ind w:left="1620" w:right="1660"/>
              <w:jc w:val="center"/>
              <w:rPr>
                <w:rFonts w:ascii="Verdana" w:eastAsia="Verdana" w:hAnsi="Verdana" w:cs="Verdana"/>
                <w:strike/>
                <w:color w:val="FF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i/>
                <w:color w:val="002469"/>
                <w:spacing w:val="-1"/>
                <w:position w:val="-2"/>
                <w:sz w:val="24"/>
                <w:szCs w:val="24"/>
              </w:rPr>
              <w:t>IT Policy Waiver Attestation</w:t>
            </w:r>
          </w:p>
        </w:tc>
      </w:tr>
      <w:tr w:rsidR="00FD0577" w:rsidRPr="002C6C28" w14:paraId="1808AACD" w14:textId="77777777" w:rsidTr="00FD0577">
        <w:trPr>
          <w:trHeight w:val="171"/>
        </w:trPr>
        <w:tc>
          <w:tcPr>
            <w:tcW w:w="4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7D499A" w14:textId="77777777" w:rsidR="00FD0577" w:rsidRPr="00403EC1" w:rsidRDefault="00FD0577" w:rsidP="00FD0577">
            <w:pPr>
              <w:pStyle w:val="Heading1"/>
              <w:spacing w:before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403EC1">
              <w:rPr>
                <w:rFonts w:ascii="Verdana" w:hAnsi="Verdana"/>
                <w:color w:val="000000"/>
                <w:sz w:val="22"/>
                <w:szCs w:val="22"/>
              </w:rPr>
              <w:t>ITP Number</w:t>
            </w:r>
          </w:p>
          <w:p w14:paraId="3C7D6479" w14:textId="6E07CA23" w:rsidR="00FD0577" w:rsidRPr="00403EC1" w:rsidRDefault="00C676FB" w:rsidP="00FD0577">
            <w:pPr>
              <w:pStyle w:val="Heading1"/>
              <w:spacing w:before="0"/>
              <w:rPr>
                <w:rFonts w:ascii="Verdana" w:hAnsi="Verdana"/>
                <w:b w:val="0"/>
                <w:sz w:val="22"/>
                <w:szCs w:val="22"/>
              </w:rPr>
            </w:pPr>
            <w:r>
              <w:rPr>
                <w:rFonts w:ascii="Verdana" w:hAnsi="Verdana"/>
                <w:b w:val="0"/>
                <w:color w:val="000000"/>
                <w:sz w:val="22"/>
                <w:szCs w:val="22"/>
              </w:rPr>
              <w:t>OPD-</w:t>
            </w:r>
            <w:r w:rsidR="00EB0F78">
              <w:rPr>
                <w:rFonts w:ascii="Verdana" w:hAnsi="Verdana"/>
                <w:b w:val="0"/>
                <w:color w:val="000000"/>
                <w:sz w:val="22"/>
                <w:szCs w:val="22"/>
              </w:rPr>
              <w:t>BUS004</w:t>
            </w:r>
            <w:r>
              <w:rPr>
                <w:rFonts w:ascii="Verdana" w:hAnsi="Verdana"/>
                <w:b w:val="0"/>
                <w:color w:val="000000"/>
                <w:sz w:val="22"/>
                <w:szCs w:val="22"/>
              </w:rPr>
              <w:t>A</w:t>
            </w:r>
          </w:p>
        </w:tc>
        <w:tc>
          <w:tcPr>
            <w:tcW w:w="6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845365" w14:textId="77777777" w:rsidR="00FD0577" w:rsidRPr="00403EC1" w:rsidRDefault="00FD0577" w:rsidP="00FD0577">
            <w:pPr>
              <w:spacing w:after="0" w:line="240" w:lineRule="auto"/>
              <w:jc w:val="right"/>
              <w:rPr>
                <w:rFonts w:ascii="Verdana" w:hAnsi="Verdana"/>
                <w:b/>
              </w:rPr>
            </w:pPr>
            <w:r w:rsidRPr="00403EC1">
              <w:rPr>
                <w:rFonts w:ascii="Verdana" w:hAnsi="Verdana"/>
                <w:b/>
              </w:rPr>
              <w:t>Effective Date</w:t>
            </w:r>
          </w:p>
          <w:p w14:paraId="3C801093" w14:textId="4BCC0BD4" w:rsidR="00FD0577" w:rsidRPr="00403EC1" w:rsidRDefault="00030510" w:rsidP="00FD0577">
            <w:pPr>
              <w:spacing w:after="0" w:line="240" w:lineRule="auto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May</w:t>
            </w:r>
            <w:r w:rsidR="00FD0577" w:rsidRPr="00403EC1">
              <w:rPr>
                <w:rFonts w:ascii="Verdana" w:hAnsi="Verdana"/>
              </w:rPr>
              <w:t xml:space="preserve"> </w:t>
            </w:r>
            <w:r w:rsidR="00FE0B70">
              <w:rPr>
                <w:rFonts w:ascii="Verdana" w:hAnsi="Verdana"/>
              </w:rPr>
              <w:t>25</w:t>
            </w:r>
            <w:r w:rsidR="00FD0577" w:rsidRPr="00403EC1">
              <w:rPr>
                <w:rFonts w:ascii="Verdana" w:hAnsi="Verdana"/>
              </w:rPr>
              <w:t xml:space="preserve">, </w:t>
            </w:r>
            <w:r w:rsidR="00C676FB">
              <w:rPr>
                <w:rFonts w:ascii="Verdana" w:hAnsi="Verdana"/>
              </w:rPr>
              <w:t>2018</w:t>
            </w:r>
          </w:p>
        </w:tc>
      </w:tr>
      <w:tr w:rsidR="00FD0577" w:rsidRPr="002C6C28" w14:paraId="635B1986" w14:textId="77777777" w:rsidTr="00FD0577">
        <w:trPr>
          <w:trHeight w:val="167"/>
        </w:trPr>
        <w:tc>
          <w:tcPr>
            <w:tcW w:w="4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8D3452" w14:textId="77777777" w:rsidR="00FD0577" w:rsidRPr="00403EC1" w:rsidRDefault="00FD0577" w:rsidP="00FD0577">
            <w:pPr>
              <w:pStyle w:val="Heading1"/>
              <w:spacing w:before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403EC1">
              <w:rPr>
                <w:rFonts w:ascii="Verdana" w:hAnsi="Verdana"/>
                <w:color w:val="000000"/>
                <w:sz w:val="22"/>
                <w:szCs w:val="22"/>
              </w:rPr>
              <w:t>Category</w:t>
            </w:r>
          </w:p>
          <w:p w14:paraId="071CE9F6" w14:textId="741DA2A4" w:rsidR="00FD0577" w:rsidRPr="00403EC1" w:rsidRDefault="00AE7E3D" w:rsidP="00FD0577">
            <w:pPr>
              <w:pStyle w:val="Heading1"/>
              <w:spacing w:before="0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 w:val="0"/>
                <w:color w:val="auto"/>
                <w:sz w:val="22"/>
                <w:szCs w:val="22"/>
              </w:rPr>
              <w:t>Business</w:t>
            </w:r>
          </w:p>
        </w:tc>
        <w:tc>
          <w:tcPr>
            <w:tcW w:w="6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48305F" w14:textId="77777777" w:rsidR="00FD0577" w:rsidRPr="00403EC1" w:rsidRDefault="00FD0577" w:rsidP="00FD0577">
            <w:pPr>
              <w:spacing w:after="0" w:line="240" w:lineRule="auto"/>
              <w:jc w:val="right"/>
              <w:rPr>
                <w:rFonts w:ascii="Verdana" w:hAnsi="Verdana"/>
                <w:b/>
              </w:rPr>
            </w:pPr>
            <w:r w:rsidRPr="00403EC1">
              <w:rPr>
                <w:rFonts w:ascii="Verdana" w:hAnsi="Verdana"/>
                <w:b/>
              </w:rPr>
              <w:t>Supersedes</w:t>
            </w:r>
          </w:p>
          <w:p w14:paraId="1B749A95" w14:textId="77777777" w:rsidR="00FD0577" w:rsidRPr="00403EC1" w:rsidRDefault="00FD0577" w:rsidP="00FD0577">
            <w:pPr>
              <w:spacing w:after="0" w:line="240" w:lineRule="auto"/>
              <w:jc w:val="right"/>
              <w:rPr>
                <w:rFonts w:ascii="Verdana" w:hAnsi="Verdana"/>
              </w:rPr>
            </w:pPr>
            <w:r w:rsidRPr="00403EC1">
              <w:rPr>
                <w:rFonts w:ascii="Verdana" w:hAnsi="Verdana"/>
              </w:rPr>
              <w:t>None</w:t>
            </w:r>
          </w:p>
        </w:tc>
      </w:tr>
      <w:tr w:rsidR="00FD0577" w:rsidRPr="002C6C28" w14:paraId="246833A6" w14:textId="77777777" w:rsidTr="00FD0577">
        <w:trPr>
          <w:trHeight w:val="167"/>
        </w:trPr>
        <w:tc>
          <w:tcPr>
            <w:tcW w:w="4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EF09E3" w14:textId="77777777" w:rsidR="00FD0577" w:rsidRPr="00403EC1" w:rsidRDefault="00FD0577" w:rsidP="00FD0577">
            <w:pPr>
              <w:pStyle w:val="Heading1"/>
              <w:spacing w:before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403EC1">
              <w:rPr>
                <w:rFonts w:ascii="Verdana" w:hAnsi="Verdana"/>
                <w:color w:val="000000"/>
                <w:sz w:val="22"/>
                <w:szCs w:val="22"/>
              </w:rPr>
              <w:t>Contact</w:t>
            </w:r>
          </w:p>
          <w:p w14:paraId="455B2BFF" w14:textId="46564782" w:rsidR="00FD0577" w:rsidRPr="00403EC1" w:rsidRDefault="00FE0B70" w:rsidP="00FD0577">
            <w:pPr>
              <w:spacing w:after="0" w:line="240" w:lineRule="auto"/>
              <w:rPr>
                <w:rFonts w:ascii="Verdana" w:hAnsi="Verdana" w:cs="Calibri"/>
              </w:rPr>
            </w:pPr>
            <w:hyperlink r:id="rId13" w:history="1">
              <w:r w:rsidR="00FD0577" w:rsidRPr="00403EC1">
                <w:rPr>
                  <w:rStyle w:val="Hyperlink"/>
                  <w:rFonts w:ascii="Verdana" w:hAnsi="Verdana" w:cs="Calibri"/>
                </w:rPr>
                <w:t>RA-ITCentral@pa.gov</w:t>
              </w:r>
            </w:hyperlink>
          </w:p>
        </w:tc>
        <w:tc>
          <w:tcPr>
            <w:tcW w:w="6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B3AA01" w14:textId="77777777" w:rsidR="00FD0577" w:rsidRPr="00403EC1" w:rsidRDefault="00FD0577" w:rsidP="00FD0577">
            <w:pPr>
              <w:spacing w:after="0" w:line="240" w:lineRule="auto"/>
              <w:jc w:val="right"/>
              <w:rPr>
                <w:rFonts w:ascii="Verdana" w:hAnsi="Verdana"/>
                <w:b/>
              </w:rPr>
            </w:pPr>
            <w:r w:rsidRPr="00403EC1">
              <w:rPr>
                <w:rFonts w:ascii="Verdana" w:hAnsi="Verdana"/>
                <w:b/>
              </w:rPr>
              <w:t>Scheduled Review</w:t>
            </w:r>
          </w:p>
          <w:p w14:paraId="688DD66E" w14:textId="24E0E13C" w:rsidR="00FD0577" w:rsidRPr="00403EC1" w:rsidRDefault="00030510" w:rsidP="00FD0577">
            <w:pPr>
              <w:spacing w:after="0" w:line="240" w:lineRule="auto"/>
              <w:jc w:val="right"/>
              <w:rPr>
                <w:rFonts w:ascii="Verdana" w:hAnsi="Verdana" w:cs="Calibri"/>
                <w:bCs/>
              </w:rPr>
            </w:pPr>
            <w:r>
              <w:rPr>
                <w:rFonts w:ascii="Verdana" w:hAnsi="Verdana" w:cs="Calibri"/>
                <w:bCs/>
              </w:rPr>
              <w:t>May</w:t>
            </w:r>
            <w:r w:rsidR="00FD0577" w:rsidRPr="00403EC1">
              <w:rPr>
                <w:rFonts w:ascii="Verdana" w:hAnsi="Verdana" w:cs="Calibri"/>
                <w:bCs/>
              </w:rPr>
              <w:t xml:space="preserve"> </w:t>
            </w:r>
            <w:r w:rsidR="00C676FB">
              <w:rPr>
                <w:rFonts w:ascii="Verdana" w:hAnsi="Verdana" w:cs="Calibri"/>
                <w:bCs/>
              </w:rPr>
              <w:t>2019</w:t>
            </w:r>
          </w:p>
        </w:tc>
      </w:tr>
    </w:tbl>
    <w:p w14:paraId="5EA1C215" w14:textId="58FAA4E4" w:rsidR="00955911" w:rsidRPr="00955911" w:rsidRDefault="00356BCC" w:rsidP="00EC681D">
      <w:pPr>
        <w:keepNext/>
        <w:keepLines/>
        <w:numPr>
          <w:ilvl w:val="0"/>
          <w:numId w:val="2"/>
        </w:numPr>
        <w:spacing w:before="200" w:after="0" w:line="240" w:lineRule="auto"/>
        <w:outlineLvl w:val="1"/>
        <w:rPr>
          <w:rFonts w:ascii="Verdana" w:eastAsia="Times New Roman" w:hAnsi="Verdana"/>
          <w:b/>
          <w:bCs/>
          <w:sz w:val="24"/>
          <w:szCs w:val="24"/>
        </w:rPr>
      </w:pPr>
      <w:bookmarkStart w:id="1" w:name="_Toc307821073"/>
      <w:bookmarkStart w:id="2" w:name="_Toc312856290"/>
      <w:bookmarkEnd w:id="0"/>
      <w:r>
        <w:rPr>
          <w:rFonts w:ascii="Verdana" w:eastAsia="Times New Roman" w:hAnsi="Verdana"/>
          <w:b/>
          <w:bCs/>
          <w:sz w:val="24"/>
          <w:szCs w:val="24"/>
        </w:rPr>
        <w:tab/>
      </w:r>
      <w:bookmarkEnd w:id="1"/>
      <w:bookmarkEnd w:id="2"/>
      <w:r w:rsidR="00ED3E1B">
        <w:rPr>
          <w:rFonts w:ascii="Verdana" w:eastAsia="Times New Roman" w:hAnsi="Verdana"/>
          <w:b/>
          <w:bCs/>
          <w:sz w:val="24"/>
          <w:szCs w:val="24"/>
        </w:rPr>
        <w:t>Policy</w:t>
      </w:r>
      <w:r w:rsidR="005E1431" w:rsidRPr="00180512">
        <w:rPr>
          <w:rFonts w:ascii="Verdana" w:eastAsia="Times New Roman" w:hAnsi="Verdana" w:cs="Calibri"/>
          <w:bCs/>
        </w:rPr>
        <w:t xml:space="preserve"> </w:t>
      </w:r>
      <w:r w:rsidR="00CC5C35">
        <w:rPr>
          <w:rFonts w:ascii="Verdana" w:eastAsia="Times New Roman" w:hAnsi="Verdana" w:cs="Calibri"/>
          <w:bCs/>
        </w:rPr>
        <w:br/>
      </w:r>
      <w:r w:rsidR="0048463D" w:rsidRPr="0048463D">
        <w:rPr>
          <w:rFonts w:ascii="Verdana" w:eastAsia="Times New Roman" w:hAnsi="Verdana"/>
          <w:bCs/>
          <w:szCs w:val="24"/>
        </w:rPr>
        <w:t xml:space="preserve">Agencies are </w:t>
      </w:r>
      <w:r w:rsidR="009865C8">
        <w:rPr>
          <w:rFonts w:ascii="Verdana" w:eastAsia="Times New Roman" w:hAnsi="Verdana"/>
          <w:bCs/>
          <w:szCs w:val="24"/>
        </w:rPr>
        <w:t xml:space="preserve">required to </w:t>
      </w:r>
      <w:r w:rsidR="00ED3E1B">
        <w:rPr>
          <w:rFonts w:ascii="Verdana" w:eastAsia="Times New Roman" w:hAnsi="Verdana"/>
          <w:bCs/>
          <w:szCs w:val="24"/>
        </w:rPr>
        <w:t xml:space="preserve">attest </w:t>
      </w:r>
      <w:r w:rsidR="009865C8">
        <w:rPr>
          <w:rFonts w:ascii="Verdana" w:eastAsia="Times New Roman" w:hAnsi="Verdana"/>
          <w:bCs/>
          <w:szCs w:val="24"/>
        </w:rPr>
        <w:t xml:space="preserve">to </w:t>
      </w:r>
      <w:r w:rsidR="00ED3E1B">
        <w:rPr>
          <w:rFonts w:ascii="Verdana" w:eastAsia="Times New Roman" w:hAnsi="Verdana"/>
          <w:bCs/>
          <w:szCs w:val="24"/>
        </w:rPr>
        <w:t>the val</w:t>
      </w:r>
      <w:r w:rsidR="00955911">
        <w:rPr>
          <w:rFonts w:ascii="Verdana" w:eastAsia="Times New Roman" w:hAnsi="Verdana"/>
          <w:bCs/>
          <w:szCs w:val="24"/>
        </w:rPr>
        <w:t>idity and accuracy of all</w:t>
      </w:r>
      <w:r w:rsidR="00ED3E1B">
        <w:rPr>
          <w:rFonts w:ascii="Verdana" w:eastAsia="Times New Roman" w:hAnsi="Verdana"/>
          <w:bCs/>
          <w:szCs w:val="24"/>
        </w:rPr>
        <w:t xml:space="preserve"> IT Policy waiver requests</w:t>
      </w:r>
      <w:r w:rsidR="00E47549">
        <w:rPr>
          <w:rFonts w:ascii="Verdana" w:eastAsia="Times New Roman" w:hAnsi="Verdana"/>
          <w:bCs/>
          <w:szCs w:val="24"/>
        </w:rPr>
        <w:t xml:space="preserve"> prior to submission </w:t>
      </w:r>
      <w:r w:rsidR="009865C8">
        <w:rPr>
          <w:rFonts w:ascii="Verdana" w:eastAsia="Times New Roman" w:hAnsi="Verdana"/>
          <w:bCs/>
          <w:szCs w:val="24"/>
        </w:rPr>
        <w:t>for</w:t>
      </w:r>
      <w:r w:rsidR="00E47549">
        <w:rPr>
          <w:rFonts w:ascii="Verdana" w:eastAsia="Times New Roman" w:hAnsi="Verdana"/>
          <w:bCs/>
          <w:szCs w:val="24"/>
        </w:rPr>
        <w:t xml:space="preserve"> COPPAR </w:t>
      </w:r>
      <w:r w:rsidR="009865C8">
        <w:rPr>
          <w:rFonts w:ascii="Verdana" w:eastAsia="Times New Roman" w:hAnsi="Verdana"/>
          <w:bCs/>
          <w:szCs w:val="24"/>
        </w:rPr>
        <w:t>review</w:t>
      </w:r>
      <w:r w:rsidR="00955911">
        <w:rPr>
          <w:rFonts w:ascii="Verdana" w:eastAsia="Times New Roman" w:hAnsi="Verdana"/>
          <w:bCs/>
          <w:szCs w:val="24"/>
        </w:rPr>
        <w:t xml:space="preserve">. </w:t>
      </w:r>
      <w:r w:rsidR="003C120C">
        <w:rPr>
          <w:rFonts w:ascii="Verdana" w:eastAsia="Times New Roman" w:hAnsi="Verdana"/>
          <w:bCs/>
          <w:szCs w:val="24"/>
        </w:rPr>
        <w:t>Use th</w:t>
      </w:r>
      <w:r w:rsidR="00E13E07">
        <w:rPr>
          <w:rFonts w:ascii="Verdana" w:eastAsia="Times New Roman" w:hAnsi="Verdana"/>
          <w:bCs/>
          <w:szCs w:val="24"/>
        </w:rPr>
        <w:t xml:space="preserve">is </w:t>
      </w:r>
      <w:r w:rsidR="003C120C">
        <w:rPr>
          <w:rFonts w:ascii="Verdana" w:eastAsia="Times New Roman" w:hAnsi="Verdana"/>
          <w:bCs/>
          <w:szCs w:val="24"/>
        </w:rPr>
        <w:t>form to complete the attestation</w:t>
      </w:r>
      <w:r w:rsidR="00304661">
        <w:rPr>
          <w:rFonts w:ascii="Verdana" w:eastAsia="Times New Roman" w:hAnsi="Verdana"/>
          <w:bCs/>
          <w:szCs w:val="24"/>
        </w:rPr>
        <w:t xml:space="preserve"> by checking the box </w:t>
      </w:r>
      <w:r w:rsidR="005950E2">
        <w:rPr>
          <w:rFonts w:ascii="Verdana" w:eastAsia="Times New Roman" w:hAnsi="Verdana"/>
          <w:bCs/>
          <w:szCs w:val="24"/>
        </w:rPr>
        <w:t xml:space="preserve">next to </w:t>
      </w:r>
      <w:r w:rsidR="009865C8">
        <w:rPr>
          <w:rFonts w:ascii="Verdana" w:eastAsia="Times New Roman" w:hAnsi="Verdana"/>
          <w:bCs/>
          <w:szCs w:val="24"/>
        </w:rPr>
        <w:t xml:space="preserve">each </w:t>
      </w:r>
      <w:r w:rsidR="005950E2">
        <w:rPr>
          <w:rFonts w:ascii="Verdana" w:eastAsia="Times New Roman" w:hAnsi="Verdana"/>
          <w:bCs/>
          <w:szCs w:val="24"/>
        </w:rPr>
        <w:t xml:space="preserve">role </w:t>
      </w:r>
      <w:r w:rsidR="009865C8">
        <w:rPr>
          <w:rFonts w:ascii="Verdana" w:eastAsia="Times New Roman" w:hAnsi="Verdana"/>
          <w:bCs/>
          <w:szCs w:val="24"/>
        </w:rPr>
        <w:t>below when</w:t>
      </w:r>
      <w:r w:rsidR="00304661">
        <w:rPr>
          <w:rFonts w:ascii="Verdana" w:eastAsia="Times New Roman" w:hAnsi="Verdana"/>
          <w:bCs/>
          <w:szCs w:val="24"/>
        </w:rPr>
        <w:t xml:space="preserve"> approval to proceed is received</w:t>
      </w:r>
      <w:r w:rsidR="009865C8">
        <w:rPr>
          <w:rFonts w:ascii="Verdana" w:eastAsia="Times New Roman" w:hAnsi="Verdana"/>
          <w:bCs/>
          <w:szCs w:val="24"/>
        </w:rPr>
        <w:t xml:space="preserve">. Attach a </w:t>
      </w:r>
      <w:r w:rsidR="00CB4444">
        <w:rPr>
          <w:rFonts w:ascii="Verdana" w:eastAsia="Times New Roman" w:hAnsi="Verdana"/>
          <w:bCs/>
          <w:szCs w:val="24"/>
        </w:rPr>
        <w:t>.</w:t>
      </w:r>
      <w:r w:rsidR="009865C8">
        <w:rPr>
          <w:rFonts w:ascii="Verdana" w:eastAsia="Times New Roman" w:hAnsi="Verdana"/>
          <w:bCs/>
          <w:szCs w:val="24"/>
        </w:rPr>
        <w:t xml:space="preserve">pdf copy of the completed form to the waiver request </w:t>
      </w:r>
      <w:r w:rsidR="00CB4444">
        <w:rPr>
          <w:rFonts w:ascii="Verdana" w:eastAsia="Times New Roman" w:hAnsi="Verdana"/>
          <w:bCs/>
          <w:szCs w:val="24"/>
        </w:rPr>
        <w:t>prior to</w:t>
      </w:r>
      <w:r w:rsidR="009865C8">
        <w:rPr>
          <w:rFonts w:ascii="Verdana" w:eastAsia="Times New Roman" w:hAnsi="Verdana"/>
          <w:bCs/>
          <w:szCs w:val="24"/>
        </w:rPr>
        <w:t xml:space="preserve"> submitting into COPPAR.</w:t>
      </w:r>
      <w:r w:rsidR="003C120C">
        <w:rPr>
          <w:rFonts w:ascii="Verdana" w:eastAsia="Times New Roman" w:hAnsi="Verdana"/>
          <w:bCs/>
          <w:szCs w:val="24"/>
        </w:rPr>
        <w:br/>
      </w:r>
      <w:r w:rsidR="003C120C">
        <w:rPr>
          <w:rFonts w:ascii="Verdana" w:eastAsia="Times New Roman" w:hAnsi="Verdana"/>
          <w:bCs/>
          <w:szCs w:val="24"/>
        </w:rPr>
        <w:br/>
      </w:r>
      <w:r w:rsidR="00955911">
        <w:rPr>
          <w:rFonts w:ascii="Verdana" w:eastAsia="Times New Roman" w:hAnsi="Verdana"/>
          <w:bCs/>
          <w:szCs w:val="24"/>
        </w:rPr>
        <w:t xml:space="preserve">The following </w:t>
      </w:r>
      <w:r w:rsidR="009865C8">
        <w:rPr>
          <w:rFonts w:ascii="Verdana" w:eastAsia="Times New Roman" w:hAnsi="Verdana"/>
          <w:bCs/>
          <w:szCs w:val="24"/>
        </w:rPr>
        <w:t>roles</w:t>
      </w:r>
      <w:r w:rsidR="00955911">
        <w:rPr>
          <w:rFonts w:ascii="Verdana" w:eastAsia="Times New Roman" w:hAnsi="Verdana"/>
          <w:bCs/>
          <w:szCs w:val="24"/>
        </w:rPr>
        <w:t xml:space="preserve"> are required to review and approv</w:t>
      </w:r>
      <w:r w:rsidR="00FC52BA">
        <w:rPr>
          <w:rFonts w:ascii="Verdana" w:eastAsia="Times New Roman" w:hAnsi="Verdana"/>
          <w:bCs/>
          <w:szCs w:val="24"/>
        </w:rPr>
        <w:t xml:space="preserve">e </w:t>
      </w:r>
      <w:r w:rsidR="00955911">
        <w:rPr>
          <w:rFonts w:ascii="Verdana" w:eastAsia="Times New Roman" w:hAnsi="Verdana"/>
          <w:bCs/>
          <w:szCs w:val="24"/>
        </w:rPr>
        <w:t xml:space="preserve">IT Policy waiver </w:t>
      </w:r>
      <w:r w:rsidR="003C120C">
        <w:rPr>
          <w:rFonts w:ascii="Verdana" w:eastAsia="Times New Roman" w:hAnsi="Verdana"/>
          <w:bCs/>
          <w:szCs w:val="24"/>
        </w:rPr>
        <w:t xml:space="preserve">requests. </w:t>
      </w:r>
    </w:p>
    <w:p w14:paraId="00D36A6F" w14:textId="4A497317" w:rsidR="003C120C" w:rsidRPr="003C120C" w:rsidRDefault="00955911" w:rsidP="00312920">
      <w:pPr>
        <w:keepNext/>
        <w:keepLines/>
        <w:spacing w:before="200" w:after="0" w:line="240" w:lineRule="auto"/>
        <w:ind w:left="360"/>
        <w:outlineLvl w:val="1"/>
        <w:rPr>
          <w:rFonts w:ascii="Verdana" w:eastAsia="Times New Roman" w:hAnsi="Verdana"/>
          <w:b/>
          <w:bCs/>
          <w:sz w:val="24"/>
          <w:szCs w:val="24"/>
        </w:rPr>
      </w:pPr>
      <w:r w:rsidRPr="00955911">
        <w:rPr>
          <w:rFonts w:ascii="Verdana" w:eastAsia="Times New Roman" w:hAnsi="Verdana"/>
          <w:bCs/>
          <w:szCs w:val="24"/>
        </w:rPr>
        <w:t>For agencies with Delivery Centers</w:t>
      </w:r>
      <w:r w:rsidR="00312920">
        <w:rPr>
          <w:rFonts w:ascii="Verdana" w:eastAsia="Times New Roman" w:hAnsi="Verdana"/>
          <w:bCs/>
          <w:szCs w:val="24"/>
        </w:rPr>
        <w:t>:</w:t>
      </w:r>
    </w:p>
    <w:p w14:paraId="205630A6" w14:textId="241294A2" w:rsidR="00797E8D" w:rsidRDefault="00FE0B70" w:rsidP="003C120C">
      <w:pPr>
        <w:keepNext/>
        <w:keepLines/>
        <w:spacing w:before="200" w:after="0" w:line="240" w:lineRule="auto"/>
        <w:ind w:left="720"/>
        <w:outlineLvl w:val="1"/>
        <w:rPr>
          <w:rFonts w:ascii="Verdana" w:eastAsia="Times New Roman" w:hAnsi="Verdana"/>
          <w:bCs/>
          <w:szCs w:val="24"/>
        </w:rPr>
      </w:pPr>
      <w:sdt>
        <w:sdtPr>
          <w:rPr>
            <w:rFonts w:ascii="Verdana" w:eastAsia="Times New Roman" w:hAnsi="Verdana"/>
            <w:bCs/>
            <w:sz w:val="32"/>
            <w:szCs w:val="24"/>
          </w:rPr>
          <w:id w:val="-17778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920">
            <w:rPr>
              <w:rFonts w:ascii="MS Gothic" w:eastAsia="MS Gothic" w:hAnsi="MS Gothic" w:hint="eastAsia"/>
              <w:bCs/>
              <w:sz w:val="32"/>
              <w:szCs w:val="24"/>
            </w:rPr>
            <w:t>☐</w:t>
          </w:r>
        </w:sdtContent>
      </w:sdt>
      <w:r w:rsidR="000E1A8D">
        <w:rPr>
          <w:rFonts w:ascii="Verdana" w:eastAsia="Times New Roman" w:hAnsi="Verdana"/>
          <w:bCs/>
          <w:szCs w:val="24"/>
        </w:rPr>
        <w:t xml:space="preserve"> </w:t>
      </w:r>
      <w:r w:rsidR="001C2772">
        <w:rPr>
          <w:rFonts w:ascii="Verdana" w:eastAsia="Times New Roman" w:hAnsi="Verdana"/>
          <w:bCs/>
          <w:szCs w:val="24"/>
        </w:rPr>
        <w:t xml:space="preserve">Delivery Center </w:t>
      </w:r>
      <w:r w:rsidR="00797E8D">
        <w:rPr>
          <w:rFonts w:ascii="Verdana" w:eastAsia="Times New Roman" w:hAnsi="Verdana"/>
          <w:bCs/>
          <w:szCs w:val="24"/>
        </w:rPr>
        <w:t>Chief Information Officer (DC-CIO)</w:t>
      </w:r>
    </w:p>
    <w:p w14:paraId="27689C31" w14:textId="3B09A3EC" w:rsidR="00797E8D" w:rsidRDefault="00FE0B70" w:rsidP="003C120C">
      <w:pPr>
        <w:keepNext/>
        <w:keepLines/>
        <w:spacing w:before="200" w:after="0" w:line="240" w:lineRule="auto"/>
        <w:ind w:left="720"/>
        <w:outlineLvl w:val="1"/>
        <w:rPr>
          <w:rFonts w:ascii="Verdana" w:eastAsia="Times New Roman" w:hAnsi="Verdana"/>
          <w:bCs/>
          <w:szCs w:val="24"/>
        </w:rPr>
      </w:pPr>
      <w:sdt>
        <w:sdtPr>
          <w:rPr>
            <w:rFonts w:ascii="Verdana" w:eastAsia="Times New Roman" w:hAnsi="Verdana"/>
            <w:bCs/>
            <w:sz w:val="32"/>
            <w:szCs w:val="24"/>
          </w:rPr>
          <w:id w:val="1210541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920">
            <w:rPr>
              <w:rFonts w:ascii="MS Gothic" w:eastAsia="MS Gothic" w:hAnsi="MS Gothic" w:hint="eastAsia"/>
              <w:bCs/>
              <w:sz w:val="32"/>
              <w:szCs w:val="24"/>
            </w:rPr>
            <w:t>☐</w:t>
          </w:r>
        </w:sdtContent>
      </w:sdt>
      <w:r w:rsidR="000E1A8D">
        <w:rPr>
          <w:rFonts w:ascii="Verdana" w:eastAsia="Times New Roman" w:hAnsi="Verdana"/>
          <w:bCs/>
          <w:szCs w:val="24"/>
        </w:rPr>
        <w:t xml:space="preserve"> </w:t>
      </w:r>
      <w:r w:rsidR="00797E8D">
        <w:rPr>
          <w:rFonts w:ascii="Verdana" w:eastAsia="Times New Roman" w:hAnsi="Verdana"/>
          <w:bCs/>
          <w:szCs w:val="24"/>
        </w:rPr>
        <w:t>Delivery Center Chief Technology Officer (DC-CTO)</w:t>
      </w:r>
    </w:p>
    <w:p w14:paraId="4A0937D8" w14:textId="15592DAA" w:rsidR="00797E8D" w:rsidRDefault="00FE0B70" w:rsidP="003C120C">
      <w:pPr>
        <w:keepNext/>
        <w:keepLines/>
        <w:spacing w:before="200" w:after="0" w:line="240" w:lineRule="auto"/>
        <w:ind w:left="720"/>
        <w:outlineLvl w:val="1"/>
        <w:rPr>
          <w:rFonts w:ascii="Verdana" w:eastAsia="Times New Roman" w:hAnsi="Verdana"/>
          <w:bCs/>
          <w:szCs w:val="24"/>
        </w:rPr>
      </w:pPr>
      <w:sdt>
        <w:sdtPr>
          <w:rPr>
            <w:rFonts w:ascii="Verdana" w:eastAsia="Times New Roman" w:hAnsi="Verdana"/>
            <w:bCs/>
            <w:sz w:val="32"/>
            <w:szCs w:val="24"/>
          </w:rPr>
          <w:id w:val="-1392420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920">
            <w:rPr>
              <w:rFonts w:ascii="MS Gothic" w:eastAsia="MS Gothic" w:hAnsi="MS Gothic" w:hint="eastAsia"/>
              <w:bCs/>
              <w:sz w:val="32"/>
              <w:szCs w:val="24"/>
            </w:rPr>
            <w:t>☐</w:t>
          </w:r>
        </w:sdtContent>
      </w:sdt>
      <w:r w:rsidR="000E1A8D">
        <w:rPr>
          <w:rFonts w:ascii="Verdana" w:eastAsia="Times New Roman" w:hAnsi="Verdana"/>
          <w:bCs/>
          <w:szCs w:val="24"/>
        </w:rPr>
        <w:t xml:space="preserve"> </w:t>
      </w:r>
      <w:r w:rsidR="00797E8D">
        <w:rPr>
          <w:rFonts w:ascii="Verdana" w:eastAsia="Times New Roman" w:hAnsi="Verdana"/>
          <w:bCs/>
          <w:szCs w:val="24"/>
        </w:rPr>
        <w:t>Delivery Center Chief Information Security Officer (DC-CISO)</w:t>
      </w:r>
    </w:p>
    <w:p w14:paraId="48E94719" w14:textId="1C1ECAE9" w:rsidR="00FC52BA" w:rsidRPr="002B76F3" w:rsidRDefault="00FE0B70" w:rsidP="00304CFA">
      <w:pPr>
        <w:keepNext/>
        <w:keepLines/>
        <w:spacing w:before="200" w:after="0" w:line="240" w:lineRule="auto"/>
        <w:ind w:left="1080" w:hanging="360"/>
        <w:outlineLvl w:val="1"/>
        <w:rPr>
          <w:rFonts w:ascii="Verdana" w:eastAsia="Times New Roman" w:hAnsi="Verdana"/>
          <w:bCs/>
          <w:szCs w:val="24"/>
        </w:rPr>
      </w:pPr>
      <w:sdt>
        <w:sdtPr>
          <w:rPr>
            <w:rFonts w:ascii="Verdana" w:eastAsia="Times New Roman" w:hAnsi="Verdana"/>
            <w:bCs/>
            <w:sz w:val="32"/>
            <w:szCs w:val="24"/>
          </w:rPr>
          <w:id w:val="-1326740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2BA">
            <w:rPr>
              <w:rFonts w:ascii="MS Gothic" w:eastAsia="MS Gothic" w:hAnsi="MS Gothic" w:hint="eastAsia"/>
              <w:bCs/>
              <w:sz w:val="32"/>
              <w:szCs w:val="24"/>
            </w:rPr>
            <w:t>☐</w:t>
          </w:r>
        </w:sdtContent>
      </w:sdt>
      <w:r w:rsidR="00FC52BA">
        <w:rPr>
          <w:rFonts w:ascii="Verdana" w:eastAsia="Times New Roman" w:hAnsi="Verdana"/>
          <w:bCs/>
          <w:szCs w:val="24"/>
        </w:rPr>
        <w:t xml:space="preserve"> Delivery Center Solutions Manager </w:t>
      </w:r>
      <w:r w:rsidR="00DA7B09">
        <w:rPr>
          <w:rFonts w:ascii="Verdana" w:eastAsia="Times New Roman" w:hAnsi="Verdana"/>
          <w:bCs/>
          <w:szCs w:val="24"/>
        </w:rPr>
        <w:t>or designee</w:t>
      </w:r>
      <w:r w:rsidR="00DA7B09" w:rsidRPr="004A0E78">
        <w:rPr>
          <w:rFonts w:ascii="Verdana" w:eastAsia="Times New Roman" w:hAnsi="Verdana"/>
          <w:bCs/>
          <w:szCs w:val="24"/>
        </w:rPr>
        <w:t xml:space="preserve"> </w:t>
      </w:r>
      <w:r w:rsidR="00FC52BA">
        <w:rPr>
          <w:rFonts w:ascii="Verdana" w:eastAsia="Times New Roman" w:hAnsi="Verdana"/>
          <w:bCs/>
          <w:szCs w:val="24"/>
        </w:rPr>
        <w:t>(DC-</w:t>
      </w:r>
      <w:r w:rsidR="002B76F3">
        <w:rPr>
          <w:rFonts w:ascii="Verdana" w:eastAsia="Times New Roman" w:hAnsi="Verdana"/>
          <w:bCs/>
          <w:szCs w:val="24"/>
        </w:rPr>
        <w:t>SM</w:t>
      </w:r>
      <w:r w:rsidR="00FC52BA">
        <w:rPr>
          <w:rFonts w:ascii="Verdana" w:eastAsia="Times New Roman" w:hAnsi="Verdana"/>
          <w:bCs/>
          <w:szCs w:val="24"/>
        </w:rPr>
        <w:t>)</w:t>
      </w:r>
      <w:r w:rsidR="002B76F3">
        <w:rPr>
          <w:rFonts w:ascii="Verdana" w:eastAsia="Times New Roman" w:hAnsi="Verdana"/>
          <w:bCs/>
          <w:szCs w:val="24"/>
        </w:rPr>
        <w:t xml:space="preserve"> (</w:t>
      </w:r>
      <w:r w:rsidR="00A02656">
        <w:rPr>
          <w:rFonts w:ascii="Verdana" w:eastAsia="Times New Roman" w:hAnsi="Verdana"/>
          <w:bCs/>
          <w:i/>
          <w:szCs w:val="24"/>
        </w:rPr>
        <w:t xml:space="preserve">Required for </w:t>
      </w:r>
      <w:r w:rsidR="002B76F3">
        <w:rPr>
          <w:rFonts w:ascii="Verdana" w:eastAsia="Times New Roman" w:hAnsi="Verdana"/>
          <w:bCs/>
          <w:i/>
          <w:szCs w:val="24"/>
        </w:rPr>
        <w:t>Business (BUS) and Software (SFT) based ITP domains only</w:t>
      </w:r>
      <w:r w:rsidR="002B76F3">
        <w:rPr>
          <w:rFonts w:ascii="Verdana" w:eastAsia="Times New Roman" w:hAnsi="Verdana"/>
          <w:bCs/>
          <w:szCs w:val="24"/>
        </w:rPr>
        <w:t>)</w:t>
      </w:r>
    </w:p>
    <w:p w14:paraId="0C6D0FD2" w14:textId="7ED118BC" w:rsidR="00ED3E1B" w:rsidRDefault="00312920" w:rsidP="00312920">
      <w:pPr>
        <w:keepNext/>
        <w:keepLines/>
        <w:spacing w:before="200" w:after="0" w:line="240" w:lineRule="auto"/>
        <w:ind w:left="360"/>
        <w:outlineLvl w:val="1"/>
        <w:rPr>
          <w:rFonts w:ascii="Verdana" w:eastAsia="Times New Roman" w:hAnsi="Verdana"/>
          <w:bCs/>
          <w:szCs w:val="24"/>
        </w:rPr>
      </w:pPr>
      <w:r>
        <w:rPr>
          <w:rFonts w:ascii="Verdana" w:eastAsia="Times New Roman" w:hAnsi="Verdana"/>
          <w:bCs/>
          <w:szCs w:val="24"/>
        </w:rPr>
        <w:t>For independent agencies:</w:t>
      </w:r>
    </w:p>
    <w:p w14:paraId="36AEED44" w14:textId="33385FA2" w:rsidR="00312920" w:rsidRDefault="00312920" w:rsidP="00312920">
      <w:pPr>
        <w:keepNext/>
        <w:keepLines/>
        <w:spacing w:before="200" w:after="0" w:line="240" w:lineRule="auto"/>
        <w:ind w:left="360"/>
        <w:outlineLvl w:val="1"/>
        <w:rPr>
          <w:rFonts w:ascii="Verdana" w:eastAsia="Times New Roman" w:hAnsi="Verdana"/>
          <w:bCs/>
          <w:szCs w:val="24"/>
        </w:rPr>
      </w:pPr>
      <w:r>
        <w:rPr>
          <w:rFonts w:ascii="Verdana" w:eastAsia="Times New Roman" w:hAnsi="Verdana"/>
          <w:bCs/>
          <w:szCs w:val="24"/>
        </w:rPr>
        <w:tab/>
      </w:r>
      <w:sdt>
        <w:sdtPr>
          <w:rPr>
            <w:rFonts w:ascii="Verdana" w:eastAsia="Times New Roman" w:hAnsi="Verdana"/>
            <w:bCs/>
            <w:sz w:val="32"/>
            <w:szCs w:val="24"/>
          </w:rPr>
          <w:id w:val="274911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32"/>
              <w:szCs w:val="24"/>
            </w:rPr>
            <w:t>☐</w:t>
          </w:r>
        </w:sdtContent>
      </w:sdt>
      <w:r>
        <w:rPr>
          <w:rFonts w:ascii="Verdana" w:eastAsia="Times New Roman" w:hAnsi="Verdana"/>
          <w:bCs/>
          <w:sz w:val="32"/>
          <w:szCs w:val="24"/>
        </w:rPr>
        <w:t xml:space="preserve"> </w:t>
      </w:r>
      <w:r>
        <w:rPr>
          <w:rFonts w:ascii="Verdana" w:eastAsia="Times New Roman" w:hAnsi="Verdana"/>
          <w:bCs/>
          <w:szCs w:val="24"/>
        </w:rPr>
        <w:t>Agency Chief Information Officer (A-CIO)</w:t>
      </w:r>
    </w:p>
    <w:p w14:paraId="1EF2EC7C" w14:textId="243E0D5B" w:rsidR="00312920" w:rsidRDefault="00312920" w:rsidP="00312920">
      <w:pPr>
        <w:keepNext/>
        <w:keepLines/>
        <w:spacing w:before="200" w:after="0" w:line="240" w:lineRule="auto"/>
        <w:ind w:left="360"/>
        <w:outlineLvl w:val="1"/>
        <w:rPr>
          <w:rFonts w:ascii="Verdana" w:eastAsia="Times New Roman" w:hAnsi="Verdana"/>
          <w:bCs/>
          <w:szCs w:val="24"/>
        </w:rPr>
      </w:pPr>
      <w:r>
        <w:rPr>
          <w:rFonts w:ascii="Verdana" w:eastAsia="Times New Roman" w:hAnsi="Verdana"/>
          <w:bCs/>
          <w:szCs w:val="24"/>
        </w:rPr>
        <w:tab/>
      </w:r>
      <w:sdt>
        <w:sdtPr>
          <w:rPr>
            <w:rFonts w:ascii="Verdana" w:eastAsia="Times New Roman" w:hAnsi="Verdana"/>
            <w:bCs/>
            <w:sz w:val="32"/>
            <w:szCs w:val="24"/>
          </w:rPr>
          <w:id w:val="1589112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12920">
            <w:rPr>
              <w:rFonts w:ascii="MS Gothic" w:eastAsia="MS Gothic" w:hAnsi="MS Gothic" w:hint="eastAsia"/>
              <w:bCs/>
              <w:sz w:val="32"/>
              <w:szCs w:val="24"/>
            </w:rPr>
            <w:t>☐</w:t>
          </w:r>
        </w:sdtContent>
      </w:sdt>
      <w:r>
        <w:rPr>
          <w:rFonts w:ascii="Verdana" w:eastAsia="Times New Roman" w:hAnsi="Verdana"/>
          <w:bCs/>
          <w:szCs w:val="24"/>
        </w:rPr>
        <w:t xml:space="preserve"> Agency Chief Technology Officer or designee (A-CTO)</w:t>
      </w:r>
    </w:p>
    <w:p w14:paraId="1B1D46C7" w14:textId="497FACBD" w:rsidR="00312920" w:rsidRDefault="00312920" w:rsidP="00312920">
      <w:pPr>
        <w:keepNext/>
        <w:keepLines/>
        <w:spacing w:before="200" w:after="0" w:line="240" w:lineRule="auto"/>
        <w:ind w:left="360"/>
        <w:outlineLvl w:val="1"/>
        <w:rPr>
          <w:rFonts w:ascii="Verdana" w:eastAsia="Times New Roman" w:hAnsi="Verdana"/>
          <w:bCs/>
          <w:szCs w:val="24"/>
        </w:rPr>
      </w:pPr>
      <w:r>
        <w:rPr>
          <w:rFonts w:ascii="Verdana" w:eastAsia="Times New Roman" w:hAnsi="Verdana"/>
          <w:bCs/>
          <w:szCs w:val="24"/>
        </w:rPr>
        <w:tab/>
      </w:r>
      <w:sdt>
        <w:sdtPr>
          <w:rPr>
            <w:rFonts w:ascii="Verdana" w:eastAsia="Times New Roman" w:hAnsi="Verdana"/>
            <w:bCs/>
            <w:sz w:val="32"/>
            <w:szCs w:val="24"/>
          </w:rPr>
          <w:id w:val="-1934736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32"/>
              <w:szCs w:val="24"/>
            </w:rPr>
            <w:t>☐</w:t>
          </w:r>
        </w:sdtContent>
      </w:sdt>
      <w:r>
        <w:rPr>
          <w:rFonts w:ascii="Verdana" w:eastAsia="Times New Roman" w:hAnsi="Verdana"/>
          <w:bCs/>
          <w:sz w:val="32"/>
          <w:szCs w:val="24"/>
        </w:rPr>
        <w:t xml:space="preserve"> </w:t>
      </w:r>
      <w:r>
        <w:rPr>
          <w:rFonts w:ascii="Verdana" w:eastAsia="Times New Roman" w:hAnsi="Verdana"/>
          <w:bCs/>
          <w:szCs w:val="24"/>
        </w:rPr>
        <w:t>Agency Chief Information Security Officer or designee (A-CISO)</w:t>
      </w:r>
    </w:p>
    <w:p w14:paraId="555EBA8F" w14:textId="2A4A7964" w:rsidR="002B76F3" w:rsidRPr="002B76F3" w:rsidRDefault="00FE0B70" w:rsidP="00304CFA">
      <w:pPr>
        <w:keepNext/>
        <w:keepLines/>
        <w:spacing w:before="200" w:after="0" w:line="240" w:lineRule="auto"/>
        <w:ind w:left="1080" w:hanging="360"/>
        <w:outlineLvl w:val="1"/>
        <w:rPr>
          <w:rFonts w:ascii="Verdana" w:eastAsia="Times New Roman" w:hAnsi="Verdana"/>
          <w:bCs/>
          <w:szCs w:val="24"/>
        </w:rPr>
      </w:pPr>
      <w:sdt>
        <w:sdtPr>
          <w:rPr>
            <w:rFonts w:ascii="Verdana" w:eastAsia="Times New Roman" w:hAnsi="Verdana"/>
            <w:bCs/>
            <w:sz w:val="32"/>
            <w:szCs w:val="24"/>
          </w:rPr>
          <w:id w:val="-586143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6F3">
            <w:rPr>
              <w:rFonts w:ascii="MS Gothic" w:eastAsia="MS Gothic" w:hAnsi="MS Gothic" w:hint="eastAsia"/>
              <w:bCs/>
              <w:sz w:val="32"/>
              <w:szCs w:val="24"/>
            </w:rPr>
            <w:t>☐</w:t>
          </w:r>
        </w:sdtContent>
      </w:sdt>
      <w:r w:rsidR="002B76F3">
        <w:rPr>
          <w:rFonts w:ascii="Verdana" w:eastAsia="Times New Roman" w:hAnsi="Verdana"/>
          <w:bCs/>
          <w:szCs w:val="24"/>
        </w:rPr>
        <w:t xml:space="preserve"> Agency Solutions Manager or designee (A-SM) (</w:t>
      </w:r>
      <w:r w:rsidR="00A02656">
        <w:rPr>
          <w:rFonts w:ascii="Verdana" w:eastAsia="Times New Roman" w:hAnsi="Verdana"/>
          <w:bCs/>
          <w:i/>
          <w:szCs w:val="24"/>
        </w:rPr>
        <w:t>Required f</w:t>
      </w:r>
      <w:r w:rsidR="002B76F3">
        <w:rPr>
          <w:rFonts w:ascii="Verdana" w:eastAsia="Times New Roman" w:hAnsi="Verdana"/>
          <w:bCs/>
          <w:i/>
          <w:szCs w:val="24"/>
        </w:rPr>
        <w:t>or Business (BUS) and Software (SFT) based ITP domains only</w:t>
      </w:r>
      <w:r w:rsidR="002B76F3">
        <w:rPr>
          <w:rFonts w:ascii="Verdana" w:eastAsia="Times New Roman" w:hAnsi="Verdana"/>
          <w:bCs/>
          <w:szCs w:val="24"/>
        </w:rPr>
        <w:t>)</w:t>
      </w:r>
    </w:p>
    <w:p w14:paraId="43CF0EA5" w14:textId="77777777" w:rsidR="00826181" w:rsidRDefault="00826181" w:rsidP="00826181">
      <w:pPr>
        <w:spacing w:after="60" w:line="240" w:lineRule="auto"/>
        <w:ind w:left="720"/>
        <w:rPr>
          <w:rFonts w:ascii="Verdana" w:hAnsi="Verdana" w:cs="Calibri"/>
        </w:rPr>
      </w:pPr>
      <w:bookmarkStart w:id="3" w:name="_Toc307918265"/>
      <w:bookmarkStart w:id="4" w:name="_Toc312856286"/>
    </w:p>
    <w:p w14:paraId="167D26FF" w14:textId="41F30254" w:rsidR="00122931" w:rsidRDefault="003B599E" w:rsidP="00826181">
      <w:pPr>
        <w:numPr>
          <w:ilvl w:val="0"/>
          <w:numId w:val="2"/>
        </w:numPr>
        <w:spacing w:after="60" w:line="240" w:lineRule="auto"/>
        <w:rPr>
          <w:rFonts w:ascii="Verdana" w:eastAsia="Times New Roman" w:hAnsi="Verdana"/>
          <w:b/>
          <w:bCs/>
          <w:sz w:val="24"/>
          <w:szCs w:val="24"/>
        </w:rPr>
      </w:pPr>
      <w:r>
        <w:rPr>
          <w:rFonts w:ascii="Verdana" w:eastAsia="Times New Roman" w:hAnsi="Verdana"/>
          <w:b/>
          <w:bCs/>
          <w:sz w:val="24"/>
          <w:szCs w:val="24"/>
        </w:rPr>
        <w:tab/>
      </w:r>
      <w:r w:rsidR="00122931" w:rsidRPr="00180512">
        <w:rPr>
          <w:rFonts w:ascii="Verdana" w:eastAsia="Times New Roman" w:hAnsi="Verdana"/>
          <w:b/>
          <w:bCs/>
          <w:sz w:val="24"/>
          <w:szCs w:val="24"/>
        </w:rPr>
        <w:t>Publication Version Control</w:t>
      </w:r>
      <w:bookmarkEnd w:id="3"/>
      <w:bookmarkEnd w:id="4"/>
    </w:p>
    <w:p w14:paraId="192BC358" w14:textId="250115E6" w:rsidR="00EB5317" w:rsidRPr="001C2D0F" w:rsidRDefault="00EB5317" w:rsidP="00EB5317">
      <w:pPr>
        <w:pStyle w:val="ListParagraph"/>
        <w:ind w:left="360"/>
        <w:rPr>
          <w:rFonts w:ascii="Verdana" w:hAnsi="Verdana" w:cs="Calibri"/>
        </w:rPr>
      </w:pPr>
      <w:r w:rsidRPr="001C2D0F">
        <w:rPr>
          <w:rFonts w:ascii="Verdana" w:hAnsi="Verdana" w:cs="Calibri"/>
        </w:rPr>
        <w:t xml:space="preserve">It is the user’s responsibility to ensure they have the latest version of this publication, which appears on </w:t>
      </w:r>
      <w:hyperlink r:id="rId14" w:history="1">
        <w:r w:rsidRPr="001C2D0F">
          <w:rPr>
            <w:rStyle w:val="Hyperlink"/>
            <w:rFonts w:ascii="Verdana" w:hAnsi="Verdana" w:cs="Calibri"/>
          </w:rPr>
          <w:t>https://itcentral.pa.gov</w:t>
        </w:r>
      </w:hyperlink>
      <w:r w:rsidRPr="001C2D0F">
        <w:rPr>
          <w:rFonts w:ascii="Verdana" w:hAnsi="Verdana" w:cs="Calibri"/>
        </w:rPr>
        <w:t xml:space="preserve"> for Commonwealth personnel and on the Office of Administration public portal: </w:t>
      </w:r>
      <w:hyperlink r:id="rId15" w:history="1">
        <w:r w:rsidRPr="001C2D0F">
          <w:rPr>
            <w:rStyle w:val="Hyperlink"/>
            <w:rFonts w:ascii="Verdana" w:hAnsi="Verdana" w:cs="Calibri"/>
          </w:rPr>
          <w:t>http://www.oa.pa.gov/Policies/Pages/default.aspx</w:t>
        </w:r>
      </w:hyperlink>
      <w:r w:rsidRPr="001C2D0F">
        <w:rPr>
          <w:rFonts w:ascii="Verdana" w:hAnsi="Verdana" w:cs="Calibri"/>
        </w:rPr>
        <w:t xml:space="preserve">. Questions regarding this publication are to be directed to </w:t>
      </w:r>
      <w:hyperlink r:id="rId16" w:history="1">
        <w:r w:rsidRPr="001C2D0F">
          <w:rPr>
            <w:rStyle w:val="Hyperlink"/>
            <w:rFonts w:ascii="Verdana" w:hAnsi="Verdana" w:cs="Calibri"/>
          </w:rPr>
          <w:t>RA-ITCentral@pa.gov</w:t>
        </w:r>
      </w:hyperlink>
      <w:r w:rsidRPr="001C2D0F">
        <w:rPr>
          <w:rFonts w:ascii="Verdana" w:hAnsi="Verdana" w:cs="Calibri"/>
        </w:rPr>
        <w:t>.</w:t>
      </w:r>
    </w:p>
    <w:p w14:paraId="50FA14E9" w14:textId="77777777" w:rsidR="00EB5317" w:rsidRPr="00EB5317" w:rsidRDefault="00EB5317" w:rsidP="00EB5317">
      <w:pPr>
        <w:pStyle w:val="ListParagraph"/>
        <w:ind w:left="360"/>
        <w:rPr>
          <w:rFonts w:ascii="Verdana" w:hAnsi="Verdana" w:cs="Calibri"/>
        </w:rPr>
      </w:pPr>
    </w:p>
    <w:p w14:paraId="7EAAB97B" w14:textId="77777777" w:rsidR="000078B2" w:rsidRDefault="000078B2" w:rsidP="00B922E5">
      <w:pPr>
        <w:ind w:left="360"/>
        <w:rPr>
          <w:rFonts w:ascii="Verdana" w:hAnsi="Verdana" w:cs="Calibri"/>
        </w:rPr>
      </w:pPr>
    </w:p>
    <w:p w14:paraId="019577C1" w14:textId="26DCC628" w:rsidR="00FB72D3" w:rsidRPr="00180512" w:rsidRDefault="00FB72D3" w:rsidP="00B922E5">
      <w:pPr>
        <w:ind w:left="360"/>
        <w:rPr>
          <w:rFonts w:ascii="Verdana" w:hAnsi="Verdana" w:cs="Calibri"/>
        </w:rPr>
      </w:pPr>
      <w:r w:rsidRPr="00180512">
        <w:rPr>
          <w:rFonts w:ascii="Verdana" w:hAnsi="Verdana" w:cs="Calibri"/>
        </w:rPr>
        <w:lastRenderedPageBreak/>
        <w:t>This chart contains a history of this publication’s revisions: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1350"/>
        <w:gridCol w:w="6599"/>
      </w:tblGrid>
      <w:tr w:rsidR="00122931" w:rsidRPr="00180512" w14:paraId="33F11AAA" w14:textId="77777777" w:rsidTr="00180512">
        <w:tc>
          <w:tcPr>
            <w:tcW w:w="1080" w:type="dxa"/>
            <w:shd w:val="clear" w:color="auto" w:fill="002060"/>
          </w:tcPr>
          <w:p w14:paraId="5E1FE2AE" w14:textId="77777777" w:rsidR="00122931" w:rsidRPr="00180512" w:rsidRDefault="00122931" w:rsidP="00180512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180512">
              <w:rPr>
                <w:rFonts w:cs="Calibri"/>
                <w:b/>
                <w:color w:val="FFFFFF"/>
              </w:rPr>
              <w:t>Version</w:t>
            </w:r>
          </w:p>
        </w:tc>
        <w:tc>
          <w:tcPr>
            <w:tcW w:w="1350" w:type="dxa"/>
            <w:shd w:val="clear" w:color="auto" w:fill="002060"/>
          </w:tcPr>
          <w:p w14:paraId="08481691" w14:textId="77777777" w:rsidR="00122931" w:rsidRPr="00180512" w:rsidRDefault="00122931" w:rsidP="00180512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180512">
              <w:rPr>
                <w:rFonts w:cs="Calibri"/>
                <w:b/>
                <w:color w:val="FFFFFF"/>
              </w:rPr>
              <w:t>Date</w:t>
            </w:r>
          </w:p>
        </w:tc>
        <w:tc>
          <w:tcPr>
            <w:tcW w:w="6599" w:type="dxa"/>
            <w:shd w:val="clear" w:color="auto" w:fill="002060"/>
          </w:tcPr>
          <w:p w14:paraId="50966016" w14:textId="77777777" w:rsidR="00122931" w:rsidRPr="00180512" w:rsidRDefault="00122931" w:rsidP="00180512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180512">
              <w:rPr>
                <w:rFonts w:cs="Calibri"/>
                <w:b/>
                <w:color w:val="FFFFFF"/>
              </w:rPr>
              <w:t>Purpose of Revision</w:t>
            </w:r>
          </w:p>
        </w:tc>
      </w:tr>
      <w:tr w:rsidR="00122931" w:rsidRPr="00180512" w14:paraId="513CA52C" w14:textId="77777777" w:rsidTr="00180512">
        <w:tc>
          <w:tcPr>
            <w:tcW w:w="1080" w:type="dxa"/>
            <w:shd w:val="clear" w:color="auto" w:fill="auto"/>
          </w:tcPr>
          <w:p w14:paraId="4398AA19" w14:textId="77777777" w:rsidR="00122931" w:rsidRPr="00180512" w:rsidRDefault="00122931" w:rsidP="00180512">
            <w:pPr>
              <w:spacing w:after="0" w:line="240" w:lineRule="auto"/>
              <w:rPr>
                <w:rFonts w:cs="Calibri"/>
              </w:rPr>
            </w:pPr>
            <w:r w:rsidRPr="00180512">
              <w:rPr>
                <w:rFonts w:cs="Calibri"/>
              </w:rPr>
              <w:t>Original</w:t>
            </w:r>
          </w:p>
        </w:tc>
        <w:tc>
          <w:tcPr>
            <w:tcW w:w="1350" w:type="dxa"/>
            <w:shd w:val="clear" w:color="auto" w:fill="auto"/>
          </w:tcPr>
          <w:p w14:paraId="52C25FB7" w14:textId="67FDF889" w:rsidR="00122931" w:rsidRPr="00180512" w:rsidRDefault="00011627" w:rsidP="00382F6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</w:t>
            </w:r>
            <w:r w:rsidR="00030510">
              <w:rPr>
                <w:rFonts w:cs="Calibri"/>
              </w:rPr>
              <w:t>5</w:t>
            </w:r>
            <w:r w:rsidR="002966BB">
              <w:rPr>
                <w:rFonts w:cs="Calibri"/>
              </w:rPr>
              <w:t>/</w:t>
            </w:r>
            <w:r w:rsidR="00FE0B70">
              <w:rPr>
                <w:rFonts w:cs="Calibri"/>
              </w:rPr>
              <w:t>25</w:t>
            </w:r>
            <w:bookmarkStart w:id="5" w:name="_GoBack"/>
            <w:bookmarkEnd w:id="5"/>
            <w:r w:rsidR="00FB72D3" w:rsidRPr="00180512">
              <w:rPr>
                <w:rFonts w:cs="Calibri"/>
              </w:rPr>
              <w:t>/20</w:t>
            </w:r>
            <w:r w:rsidR="002966BB">
              <w:rPr>
                <w:rFonts w:cs="Calibri"/>
              </w:rPr>
              <w:t>18</w:t>
            </w:r>
          </w:p>
        </w:tc>
        <w:tc>
          <w:tcPr>
            <w:tcW w:w="6599" w:type="dxa"/>
            <w:shd w:val="clear" w:color="auto" w:fill="auto"/>
          </w:tcPr>
          <w:p w14:paraId="05DED922" w14:textId="77777777" w:rsidR="00122931" w:rsidRPr="00180512" w:rsidRDefault="00122931" w:rsidP="00180512">
            <w:pPr>
              <w:spacing w:after="0" w:line="240" w:lineRule="auto"/>
              <w:rPr>
                <w:rFonts w:cs="Calibri"/>
              </w:rPr>
            </w:pPr>
            <w:r w:rsidRPr="00180512">
              <w:rPr>
                <w:rFonts w:cs="Calibri"/>
              </w:rPr>
              <w:t>Base Document</w:t>
            </w:r>
          </w:p>
        </w:tc>
      </w:tr>
    </w:tbl>
    <w:p w14:paraId="1E996F30" w14:textId="77777777" w:rsidR="00122931" w:rsidRPr="00180512" w:rsidRDefault="00122931" w:rsidP="00FB72D3">
      <w:pPr>
        <w:rPr>
          <w:rFonts w:cs="Calibri"/>
        </w:rPr>
      </w:pPr>
    </w:p>
    <w:sectPr w:rsidR="00122931" w:rsidRPr="00180512" w:rsidSect="00194986">
      <w:headerReference w:type="default" r:id="rId17"/>
      <w:footerReference w:type="default" r:id="rId18"/>
      <w:pgSz w:w="12240" w:h="15840"/>
      <w:pgMar w:top="814" w:right="720" w:bottom="720" w:left="720" w:header="270" w:footer="26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54B96" w14:textId="77777777" w:rsidR="00C57776" w:rsidRPr="00E82E14" w:rsidRDefault="00C57776" w:rsidP="00854672">
      <w:pPr>
        <w:spacing w:after="0" w:line="240" w:lineRule="auto"/>
      </w:pPr>
      <w:r>
        <w:separator/>
      </w:r>
    </w:p>
  </w:endnote>
  <w:endnote w:type="continuationSeparator" w:id="0">
    <w:p w14:paraId="0A094DEE" w14:textId="77777777" w:rsidR="00C57776" w:rsidRPr="00E82E14" w:rsidRDefault="00C57776" w:rsidP="00854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098BF" w14:textId="1D978320" w:rsidR="00F81DAE" w:rsidRPr="00EE1143" w:rsidRDefault="00F81DAE">
    <w:pPr>
      <w:pStyle w:val="Footer"/>
      <w:jc w:val="center"/>
    </w:pPr>
    <w:r w:rsidRPr="00EE1143">
      <w:t xml:space="preserve">Page </w:t>
    </w:r>
    <w:r w:rsidR="0035662F">
      <w:fldChar w:fldCharType="begin"/>
    </w:r>
    <w:r w:rsidR="0035662F">
      <w:instrText xml:space="preserve"> PAGE </w:instrText>
    </w:r>
    <w:r w:rsidR="0035662F">
      <w:fldChar w:fldCharType="separate"/>
    </w:r>
    <w:r w:rsidR="00ED3E1B">
      <w:rPr>
        <w:noProof/>
      </w:rPr>
      <w:t>2</w:t>
    </w:r>
    <w:r w:rsidR="0035662F">
      <w:rPr>
        <w:noProof/>
      </w:rPr>
      <w:fldChar w:fldCharType="end"/>
    </w:r>
    <w:r w:rsidRPr="00EE1143">
      <w:t xml:space="preserve"> of </w:t>
    </w:r>
    <w:fldSimple w:instr=" NUMPAGES  ">
      <w:r w:rsidR="00AE7E3D">
        <w:rPr>
          <w:noProof/>
        </w:rPr>
        <w:t>1</w:t>
      </w:r>
    </w:fldSimple>
  </w:p>
  <w:p w14:paraId="54E088C3" w14:textId="77777777" w:rsidR="00F81DAE" w:rsidRDefault="00F81D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5E4E9" w14:textId="77777777" w:rsidR="00C57776" w:rsidRPr="00E82E14" w:rsidRDefault="00C57776" w:rsidP="00854672">
      <w:pPr>
        <w:spacing w:after="0" w:line="240" w:lineRule="auto"/>
      </w:pPr>
      <w:r>
        <w:separator/>
      </w:r>
    </w:p>
  </w:footnote>
  <w:footnote w:type="continuationSeparator" w:id="0">
    <w:p w14:paraId="71265102" w14:textId="77777777" w:rsidR="00C57776" w:rsidRPr="00E82E14" w:rsidRDefault="00C57776" w:rsidP="00854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17196" w14:textId="74A85D45" w:rsidR="00F81DAE" w:rsidRPr="00194986" w:rsidRDefault="00EB0F78" w:rsidP="00194986">
    <w:pPr>
      <w:jc w:val="center"/>
      <w:rPr>
        <w:rFonts w:ascii="Verdana" w:eastAsia="Times New Roman" w:hAnsi="Verdana"/>
        <w:i/>
        <w:sz w:val="16"/>
        <w:szCs w:val="16"/>
      </w:rPr>
    </w:pPr>
    <w:r>
      <w:rPr>
        <w:rFonts w:ascii="Verdana" w:hAnsi="Verdana"/>
        <w:sz w:val="16"/>
        <w:szCs w:val="16"/>
      </w:rPr>
      <w:t>OPD-BUS004</w:t>
    </w:r>
    <w:r w:rsidR="00C676FB">
      <w:rPr>
        <w:rFonts w:ascii="Verdana" w:hAnsi="Verdana"/>
        <w:sz w:val="16"/>
        <w:szCs w:val="16"/>
      </w:rPr>
      <w:t>A</w:t>
    </w:r>
    <w:r w:rsidR="00F81DAE" w:rsidRPr="00EE1143">
      <w:rPr>
        <w:rFonts w:ascii="Verdana" w:hAnsi="Verdana"/>
        <w:sz w:val="16"/>
        <w:szCs w:val="16"/>
      </w:rPr>
      <w:t xml:space="preserve"> </w:t>
    </w:r>
    <w:r w:rsidRPr="00EB0F78">
      <w:rPr>
        <w:rFonts w:ascii="Verdana" w:eastAsia="Times New Roman" w:hAnsi="Verdana"/>
        <w:i/>
        <w:sz w:val="16"/>
        <w:szCs w:val="16"/>
      </w:rPr>
      <w:t>IT Policy Waiver Attestation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63.75pt;height:363.75pt" o:bullet="t">
        <v:imagedata r:id="rId1" o:title="art1563"/>
      </v:shape>
    </w:pict>
  </w:numPicBullet>
  <w:abstractNum w:abstractNumId="0" w15:restartNumberingAfterBreak="0">
    <w:nsid w:val="23FE7540"/>
    <w:multiLevelType w:val="hybridMultilevel"/>
    <w:tmpl w:val="BB92532C"/>
    <w:lvl w:ilvl="0" w:tplc="04090001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1" w15:restartNumberingAfterBreak="0">
    <w:nsid w:val="2EED6975"/>
    <w:multiLevelType w:val="hybridMultilevel"/>
    <w:tmpl w:val="DE2E38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192656D"/>
    <w:multiLevelType w:val="hybridMultilevel"/>
    <w:tmpl w:val="9D3441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CD6EEE"/>
    <w:multiLevelType w:val="multilevel"/>
    <w:tmpl w:val="A7E0E8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3E725EE2"/>
    <w:multiLevelType w:val="hybridMultilevel"/>
    <w:tmpl w:val="B05420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03C5607"/>
    <w:multiLevelType w:val="hybridMultilevel"/>
    <w:tmpl w:val="1D1C06FE"/>
    <w:lvl w:ilvl="0" w:tplc="B49C49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44AA7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D45EE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F8155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EEDEF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965BF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C6823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DC2C3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FEAFB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55D1C8C"/>
    <w:multiLevelType w:val="hybridMultilevel"/>
    <w:tmpl w:val="DB500D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31704A"/>
    <w:multiLevelType w:val="hybridMultilevel"/>
    <w:tmpl w:val="1614615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5C9D4AF9"/>
    <w:multiLevelType w:val="multilevel"/>
    <w:tmpl w:val="77124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68514B1E"/>
    <w:multiLevelType w:val="multilevel"/>
    <w:tmpl w:val="1660C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796D3003"/>
    <w:multiLevelType w:val="hybridMultilevel"/>
    <w:tmpl w:val="52CCE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931"/>
    <w:rsid w:val="000078B2"/>
    <w:rsid w:val="00011627"/>
    <w:rsid w:val="000232F3"/>
    <w:rsid w:val="00030510"/>
    <w:rsid w:val="00033C6E"/>
    <w:rsid w:val="000A0B18"/>
    <w:rsid w:val="000B6C62"/>
    <w:rsid w:val="000C180A"/>
    <w:rsid w:val="000E1A8D"/>
    <w:rsid w:val="000E2B2F"/>
    <w:rsid w:val="00100901"/>
    <w:rsid w:val="00110834"/>
    <w:rsid w:val="00122931"/>
    <w:rsid w:val="00123965"/>
    <w:rsid w:val="00151394"/>
    <w:rsid w:val="001539E7"/>
    <w:rsid w:val="001706B3"/>
    <w:rsid w:val="001757AA"/>
    <w:rsid w:val="00177B50"/>
    <w:rsid w:val="00180512"/>
    <w:rsid w:val="00194986"/>
    <w:rsid w:val="001C2772"/>
    <w:rsid w:val="001C2D0F"/>
    <w:rsid w:val="001E190A"/>
    <w:rsid w:val="00204419"/>
    <w:rsid w:val="00211013"/>
    <w:rsid w:val="002265C1"/>
    <w:rsid w:val="00244588"/>
    <w:rsid w:val="00273061"/>
    <w:rsid w:val="002871DD"/>
    <w:rsid w:val="002966BB"/>
    <w:rsid w:val="002A1893"/>
    <w:rsid w:val="002B76F3"/>
    <w:rsid w:val="002C35A3"/>
    <w:rsid w:val="002D148C"/>
    <w:rsid w:val="002D1D72"/>
    <w:rsid w:val="002E4AA7"/>
    <w:rsid w:val="00304661"/>
    <w:rsid w:val="00304CFA"/>
    <w:rsid w:val="00310FDE"/>
    <w:rsid w:val="00312920"/>
    <w:rsid w:val="003315E5"/>
    <w:rsid w:val="003504DF"/>
    <w:rsid w:val="003538A7"/>
    <w:rsid w:val="0035662F"/>
    <w:rsid w:val="00356BCC"/>
    <w:rsid w:val="00372EF0"/>
    <w:rsid w:val="00382F6A"/>
    <w:rsid w:val="003B599E"/>
    <w:rsid w:val="003C120C"/>
    <w:rsid w:val="003F5D5A"/>
    <w:rsid w:val="00403EC1"/>
    <w:rsid w:val="00446F88"/>
    <w:rsid w:val="0048184B"/>
    <w:rsid w:val="0048463D"/>
    <w:rsid w:val="004912ED"/>
    <w:rsid w:val="004C162F"/>
    <w:rsid w:val="004C2989"/>
    <w:rsid w:val="004E1DF7"/>
    <w:rsid w:val="004F3397"/>
    <w:rsid w:val="00510DE9"/>
    <w:rsid w:val="00524D30"/>
    <w:rsid w:val="00560F22"/>
    <w:rsid w:val="00574B28"/>
    <w:rsid w:val="0057511E"/>
    <w:rsid w:val="005760F0"/>
    <w:rsid w:val="00580E8E"/>
    <w:rsid w:val="00582742"/>
    <w:rsid w:val="005950E2"/>
    <w:rsid w:val="005B3EBA"/>
    <w:rsid w:val="005C3FFF"/>
    <w:rsid w:val="005E1431"/>
    <w:rsid w:val="00613B6A"/>
    <w:rsid w:val="00617FAA"/>
    <w:rsid w:val="00621C07"/>
    <w:rsid w:val="0063159C"/>
    <w:rsid w:val="006516FE"/>
    <w:rsid w:val="00660848"/>
    <w:rsid w:val="006656B9"/>
    <w:rsid w:val="00695570"/>
    <w:rsid w:val="006F20B3"/>
    <w:rsid w:val="006F75D1"/>
    <w:rsid w:val="00713A15"/>
    <w:rsid w:val="0072303A"/>
    <w:rsid w:val="00751692"/>
    <w:rsid w:val="00791AAE"/>
    <w:rsid w:val="00796881"/>
    <w:rsid w:val="00797E8D"/>
    <w:rsid w:val="007A1E4D"/>
    <w:rsid w:val="007A3BD7"/>
    <w:rsid w:val="007A720E"/>
    <w:rsid w:val="007B5A85"/>
    <w:rsid w:val="007C0037"/>
    <w:rsid w:val="007F2D57"/>
    <w:rsid w:val="00826181"/>
    <w:rsid w:val="00854672"/>
    <w:rsid w:val="00877C3D"/>
    <w:rsid w:val="00894174"/>
    <w:rsid w:val="00897134"/>
    <w:rsid w:val="008A1F6B"/>
    <w:rsid w:val="008A2AC1"/>
    <w:rsid w:val="008E23D6"/>
    <w:rsid w:val="008E5980"/>
    <w:rsid w:val="00901E55"/>
    <w:rsid w:val="00920B00"/>
    <w:rsid w:val="00927752"/>
    <w:rsid w:val="00927F21"/>
    <w:rsid w:val="00934F96"/>
    <w:rsid w:val="00955911"/>
    <w:rsid w:val="009562D4"/>
    <w:rsid w:val="009865C8"/>
    <w:rsid w:val="009A0AAB"/>
    <w:rsid w:val="009B406D"/>
    <w:rsid w:val="009B7A4C"/>
    <w:rsid w:val="00A02656"/>
    <w:rsid w:val="00A24B98"/>
    <w:rsid w:val="00A5583A"/>
    <w:rsid w:val="00A92411"/>
    <w:rsid w:val="00AD7F72"/>
    <w:rsid w:val="00AE7E3D"/>
    <w:rsid w:val="00B02B8D"/>
    <w:rsid w:val="00B30E36"/>
    <w:rsid w:val="00B57E3E"/>
    <w:rsid w:val="00B752C3"/>
    <w:rsid w:val="00B81865"/>
    <w:rsid w:val="00B91253"/>
    <w:rsid w:val="00B922E5"/>
    <w:rsid w:val="00B95F40"/>
    <w:rsid w:val="00BA405E"/>
    <w:rsid w:val="00BD220D"/>
    <w:rsid w:val="00BF34BA"/>
    <w:rsid w:val="00C12E3F"/>
    <w:rsid w:val="00C4747E"/>
    <w:rsid w:val="00C53677"/>
    <w:rsid w:val="00C57776"/>
    <w:rsid w:val="00C676FB"/>
    <w:rsid w:val="00C73FA4"/>
    <w:rsid w:val="00CB4444"/>
    <w:rsid w:val="00CC5C35"/>
    <w:rsid w:val="00CE4B5D"/>
    <w:rsid w:val="00D42DB2"/>
    <w:rsid w:val="00D56BDA"/>
    <w:rsid w:val="00D575B1"/>
    <w:rsid w:val="00D67822"/>
    <w:rsid w:val="00DA2AA5"/>
    <w:rsid w:val="00DA7B09"/>
    <w:rsid w:val="00E03316"/>
    <w:rsid w:val="00E13E07"/>
    <w:rsid w:val="00E354D9"/>
    <w:rsid w:val="00E47549"/>
    <w:rsid w:val="00E56074"/>
    <w:rsid w:val="00E56075"/>
    <w:rsid w:val="00EA7B9D"/>
    <w:rsid w:val="00EB0F78"/>
    <w:rsid w:val="00EB5317"/>
    <w:rsid w:val="00EC681D"/>
    <w:rsid w:val="00ED3E1B"/>
    <w:rsid w:val="00ED4E9A"/>
    <w:rsid w:val="00EE1143"/>
    <w:rsid w:val="00EF1168"/>
    <w:rsid w:val="00EF7C52"/>
    <w:rsid w:val="00F05877"/>
    <w:rsid w:val="00F113E0"/>
    <w:rsid w:val="00F26125"/>
    <w:rsid w:val="00F35DE9"/>
    <w:rsid w:val="00F61251"/>
    <w:rsid w:val="00F77DE3"/>
    <w:rsid w:val="00F81DAE"/>
    <w:rsid w:val="00F9338C"/>
    <w:rsid w:val="00FA4227"/>
    <w:rsid w:val="00FB72D3"/>
    <w:rsid w:val="00FC09FE"/>
    <w:rsid w:val="00FC52BA"/>
    <w:rsid w:val="00FD0577"/>
    <w:rsid w:val="00FD3B72"/>
    <w:rsid w:val="00FE0B70"/>
    <w:rsid w:val="00FE23CA"/>
    <w:rsid w:val="00FE241B"/>
    <w:rsid w:val="00FF444B"/>
    <w:rsid w:val="00FF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DD514C"/>
  <w15:docId w15:val="{D3CD3980-16AD-4EB3-BB0E-1E9A295D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293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2931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2293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122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sueBriefHeading1">
    <w:name w:val="Issue Brief Heading 1"/>
    <w:next w:val="Normal"/>
    <w:link w:val="IssueBriefHeading1Char"/>
    <w:qFormat/>
    <w:rsid w:val="00122931"/>
    <w:pPr>
      <w:jc w:val="center"/>
    </w:pPr>
    <w:rPr>
      <w:rFonts w:ascii="Verdana" w:eastAsia="Times New Roman" w:hAnsi="Verdana"/>
      <w:b/>
      <w:color w:val="002569"/>
      <w:sz w:val="36"/>
      <w:szCs w:val="36"/>
    </w:rPr>
  </w:style>
  <w:style w:type="character" w:customStyle="1" w:styleId="IssueBriefHeading1Char">
    <w:name w:val="Issue Brief Heading 1 Char"/>
    <w:link w:val="IssueBriefHeading1"/>
    <w:rsid w:val="00122931"/>
    <w:rPr>
      <w:rFonts w:ascii="Verdana" w:eastAsia="Times New Roman" w:hAnsi="Verdana" w:cs="Times New Roman"/>
      <w:b/>
      <w:color w:val="002569"/>
      <w:sz w:val="36"/>
      <w:szCs w:val="36"/>
    </w:rPr>
  </w:style>
  <w:style w:type="paragraph" w:styleId="ListParagraph">
    <w:name w:val="List Paragraph"/>
    <w:basedOn w:val="Normal"/>
    <w:qFormat/>
    <w:rsid w:val="00122931"/>
    <w:pPr>
      <w:spacing w:after="0" w:line="240" w:lineRule="auto"/>
      <w:ind w:left="720"/>
    </w:pPr>
  </w:style>
  <w:style w:type="character" w:styleId="Hyperlink">
    <w:name w:val="Hyperlink"/>
    <w:uiPriority w:val="99"/>
    <w:unhideWhenUsed/>
    <w:rsid w:val="00122931"/>
    <w:rPr>
      <w:color w:val="0000FF"/>
      <w:u w:val="single"/>
    </w:rPr>
  </w:style>
  <w:style w:type="paragraph" w:styleId="NormalWeb">
    <w:name w:val="Normal (Web)"/>
    <w:basedOn w:val="Normal"/>
    <w:unhideWhenUsed/>
    <w:rsid w:val="007C00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4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672"/>
  </w:style>
  <w:style w:type="paragraph" w:styleId="Footer">
    <w:name w:val="footer"/>
    <w:basedOn w:val="Normal"/>
    <w:link w:val="FooterChar"/>
    <w:uiPriority w:val="99"/>
    <w:unhideWhenUsed/>
    <w:rsid w:val="00854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672"/>
  </w:style>
  <w:style w:type="character" w:styleId="Mention">
    <w:name w:val="Mention"/>
    <w:basedOn w:val="DefaultParagraphFont"/>
    <w:uiPriority w:val="99"/>
    <w:semiHidden/>
    <w:unhideWhenUsed/>
    <w:rsid w:val="00FD0577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177B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7B50"/>
    <w:pPr>
      <w:widowControl w:val="0"/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7B50"/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B5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B59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4718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A-ITCentral@pa.gov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6.xml"/><Relationship Id="rId7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RA-ITCentral@pa.go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oa.pa.gov/Policies/Pages/default.aspx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itcentral.pa.gov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licyCategory xmlns="1c28369d-17b0-4b3d-9224-72ce87f55f27">Information Technology Policies</PolicyCategory>
    <MigrationSourceURL xmlns="3ea77d17-6188-4af6-9e5a-520035df5c39" xsi:nil="true"/>
    <PublishingExpirationDate xmlns="http://schemas.microsoft.com/sharepoint/v3" xsi:nil="true"/>
    <PublishingStartDate xmlns="http://schemas.microsoft.com/sharepoint/v3" xsi:nil="true"/>
    <_dlc_DocId xmlns="1c28369d-17b0-4b3d-9224-72ce87f55f27">MYP73XKAY25F-18-459</_dlc_DocId>
    <_dlc_DocIdUrl xmlns="1c28369d-17b0-4b3d-9224-72ce87f55f27">
      <Url>https://www.oa.pa.gov/Policies/_layouts/15/DocIdRedir.aspx?ID=MYP73XKAY25F-18-459</Url>
      <Description>MYP73XKAY25F-18-459</Description>
    </_dlc_DocIdUrl>
    <_dlc_DocIdPersistId xmlns="1c28369d-17b0-4b3d-9224-72ce87f55f27">false</_dlc_DocIdPersist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B3481A16AF3499E89FBD73C5C9A0C" ma:contentTypeVersion="4" ma:contentTypeDescription="Create a new document." ma:contentTypeScope="" ma:versionID="25c46ae4ea7f54fa5e6eca0f1a9e89e6">
  <xsd:schema xmlns:xsd="http://www.w3.org/2001/XMLSchema" xmlns:xs="http://www.w3.org/2001/XMLSchema" xmlns:p="http://schemas.microsoft.com/office/2006/metadata/properties" xmlns:ns1="http://schemas.microsoft.com/sharepoint/v3" xmlns:ns2="3ea77d17-6188-4af6-9e5a-520035df5c39" xmlns:ns3="1c28369d-17b0-4b3d-9224-72ce87f55f27" targetNamespace="http://schemas.microsoft.com/office/2006/metadata/properties" ma:root="true" ma:fieldsID="b633aead97d3fe41f58bafa9546fde09" ns1:_="" ns2:_="" ns3:_="">
    <xsd:import namespace="http://schemas.microsoft.com/sharepoint/v3"/>
    <xsd:import namespace="3ea77d17-6188-4af6-9e5a-520035df5c39"/>
    <xsd:import namespace="1c28369d-17b0-4b3d-9224-72ce87f55f2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3:PolicyCategory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77d17-6188-4af6-9e5a-520035df5c39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8369d-17b0-4b3d-9224-72ce87f55f27" elementFormDefault="qualified">
    <xsd:import namespace="http://schemas.microsoft.com/office/2006/documentManagement/types"/>
    <xsd:import namespace="http://schemas.microsoft.com/office/infopath/2007/PartnerControls"/>
    <xsd:element name="PolicyCategory" ma:index="11" nillable="true" ma:displayName="PolicyCategory" ma:description="Category for Policy Subscriptions/Notifications" ma:format="Dropdown" ma:internalName="PolicyCategory">
      <xsd:simpleType>
        <xsd:restriction base="dms:Choice">
          <xsd:enumeration value="Administrative Circulars"/>
          <xsd:enumeration value="Executive Orders"/>
          <xsd:enumeration value="HR Policies"/>
          <xsd:enumeration value="Information Technology Policies"/>
          <xsd:enumeration value="Management Directives"/>
          <xsd:enumeration value="Manuals"/>
          <xsd:enumeration value="Organization Charts"/>
          <xsd:enumeration value="Production Test Category"/>
        </xsd:restriction>
      </xsd:simple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D0FB19-4372-42C1-A620-6E29C31B884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AED69DA-F5DE-4D90-8937-3442458552F9}"/>
</file>

<file path=customXml/itemProps3.xml><?xml version="1.0" encoding="utf-8"?>
<ds:datastoreItem xmlns:ds="http://schemas.openxmlformats.org/officeDocument/2006/customXml" ds:itemID="{E20862D3-A7F2-4587-99CB-B85767000BB5}">
  <ds:schemaRefs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edc34e2-c601-4285-b6ad-34c34301534a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41B2C3D-264B-4A50-BD4D-340D0273084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01B67C9-ABC6-4391-9412-FC744204928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0FDB19F-2D2D-4540-8A95-5981A76DF5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OPD-BUS004A IT Policy Waiver Attestation</vt:lpstr>
    </vt:vector>
  </TitlesOfParts>
  <Company>Commonwealth of PA</Company>
  <LinksUpToDate>false</LinksUpToDate>
  <CharactersWithSpaces>2004</CharactersWithSpaces>
  <SharedDoc>false</SharedDoc>
  <HLinks>
    <vt:vector size="24" baseType="variant">
      <vt:variant>
        <vt:i4>786498</vt:i4>
      </vt:variant>
      <vt:variant>
        <vt:i4>12</vt:i4>
      </vt:variant>
      <vt:variant>
        <vt:i4>0</vt:i4>
      </vt:variant>
      <vt:variant>
        <vt:i4>5</vt:i4>
      </vt:variant>
      <vt:variant>
        <vt:lpwstr>http://www.portal.state.pa.us/portal/server.pt/gateway/PTARGS_32_0_232_0_-1_47/http;/collaboration.state.pa.us;11930/collab/do/document/overview?projID=26053</vt:lpwstr>
      </vt:variant>
      <vt:variant>
        <vt:lpwstr/>
      </vt:variant>
      <vt:variant>
        <vt:i4>1572990</vt:i4>
      </vt:variant>
      <vt:variant>
        <vt:i4>9</vt:i4>
      </vt:variant>
      <vt:variant>
        <vt:i4>0</vt:i4>
      </vt:variant>
      <vt:variant>
        <vt:i4>5</vt:i4>
      </vt:variant>
      <vt:variant>
        <vt:lpwstr>mailto:ra-oaitb@pa.gov</vt:lpwstr>
      </vt:variant>
      <vt:variant>
        <vt:lpwstr/>
      </vt:variant>
      <vt:variant>
        <vt:i4>1441903</vt:i4>
      </vt:variant>
      <vt:variant>
        <vt:i4>6</vt:i4>
      </vt:variant>
      <vt:variant>
        <vt:i4>0</vt:i4>
      </vt:variant>
      <vt:variant>
        <vt:i4>5</vt:i4>
      </vt:variant>
      <vt:variant>
        <vt:lpwstr>http://www.portal.state.pa.us/portal/server.pt?open=512&amp;objID=708&amp;PageID=224602&amp;mode=2&amp;contentid=http://pubcontent.state.pa.us/publishedcontent/publish/cop_general_government_operations/oa/oa_portal/omd/p_and_p/executive_orders/2010_2019/items/2011_05.html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mailto:ra-oaitb@pa.gov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opd_bus004a</dc:title>
  <dc:subject/>
  <dc:creator>michaander@pa.gov</dc:creator>
  <cp:keywords/>
  <cp:lastModifiedBy>Anderson, Michael (OA)</cp:lastModifiedBy>
  <cp:revision>14</cp:revision>
  <cp:lastPrinted>2018-02-06T16:21:00Z</cp:lastPrinted>
  <dcterms:created xsi:type="dcterms:W3CDTF">2018-02-08T21:00:00Z</dcterms:created>
  <dcterms:modified xsi:type="dcterms:W3CDTF">2018-05-25T20:08:00Z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0x010100CD6B3481A16AF3499E89FBD73C5C9A0C</vt:lpwstr>
  </property>
  <property fmtid="{D5CDD505-2E9C-101B-9397-08002B2CF9AE}" pid="3" name="_dlc_DocIdItemGuid">
    <vt:lpwstr>4d22a2e8-ca3a-4f16-b93a-2a75a6af82af</vt:lpwstr>
  </property>
  <property fmtid="{D5CDD505-2E9C-101B-9397-08002B2CF9AE}" pid="4" name="Order">
    <vt:r8>45900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