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2DA9" w14:textId="77777777" w:rsidR="00B429F8" w:rsidRDefault="00B429F8">
      <w:pPr>
        <w:rPr>
          <w:sz w:val="96"/>
          <w:szCs w:val="96"/>
        </w:rPr>
      </w:pPr>
      <w:bookmarkStart w:id="0" w:name="_GoBack"/>
      <w:bookmarkEnd w:id="0"/>
    </w:p>
    <w:p w14:paraId="27C27886" w14:textId="77777777" w:rsidR="00B429F8" w:rsidRPr="00B429F8" w:rsidRDefault="00B429F8" w:rsidP="00B429F8">
      <w:pPr>
        <w:jc w:val="center"/>
        <w:rPr>
          <w:sz w:val="72"/>
          <w:szCs w:val="72"/>
        </w:rPr>
      </w:pPr>
      <w:r w:rsidRPr="00B429F8">
        <w:rPr>
          <w:sz w:val="72"/>
          <w:szCs w:val="72"/>
        </w:rPr>
        <w:t>COMMONWEALTH OF</w:t>
      </w:r>
    </w:p>
    <w:p w14:paraId="6A967522" w14:textId="77777777" w:rsidR="00B429F8" w:rsidRPr="00B429F8" w:rsidRDefault="00B429F8" w:rsidP="00B429F8">
      <w:pPr>
        <w:jc w:val="center"/>
        <w:rPr>
          <w:sz w:val="72"/>
          <w:szCs w:val="72"/>
        </w:rPr>
      </w:pPr>
      <w:smartTag w:uri="urn:schemas-microsoft-com:office:smarttags" w:element="State">
        <w:smartTag w:uri="urn:schemas-microsoft-com:office:smarttags" w:element="place">
          <w:r w:rsidRPr="00B429F8">
            <w:rPr>
              <w:sz w:val="72"/>
              <w:szCs w:val="72"/>
            </w:rPr>
            <w:t>PENNSYLVANIA</w:t>
          </w:r>
        </w:smartTag>
      </w:smartTag>
    </w:p>
    <w:p w14:paraId="29188BFE" w14:textId="77777777" w:rsidR="00B429F8" w:rsidRDefault="00B429F8" w:rsidP="00B429F8">
      <w:pPr>
        <w:jc w:val="center"/>
        <w:rPr>
          <w:sz w:val="96"/>
          <w:szCs w:val="96"/>
        </w:rPr>
      </w:pPr>
    </w:p>
    <w:p w14:paraId="2DBF65AB" w14:textId="77777777" w:rsidR="00F62C5A" w:rsidRDefault="00F62C5A" w:rsidP="00B429F8">
      <w:pPr>
        <w:jc w:val="center"/>
        <w:rPr>
          <w:sz w:val="96"/>
          <w:szCs w:val="96"/>
        </w:rPr>
      </w:pPr>
      <w:r>
        <w:rPr>
          <w:sz w:val="96"/>
          <w:szCs w:val="96"/>
        </w:rPr>
        <w:t>ADVERSE IMPACT</w:t>
      </w:r>
    </w:p>
    <w:p w14:paraId="22AC1528" w14:textId="77777777" w:rsidR="00B429F8" w:rsidRDefault="009F147B" w:rsidP="00B429F8">
      <w:pPr>
        <w:jc w:val="center"/>
        <w:rPr>
          <w:sz w:val="96"/>
          <w:szCs w:val="96"/>
        </w:rPr>
      </w:pPr>
      <w:r>
        <w:rPr>
          <w:sz w:val="96"/>
          <w:szCs w:val="96"/>
        </w:rPr>
        <w:t>MONITOR</w:t>
      </w:r>
    </w:p>
    <w:p w14:paraId="3EB476AC" w14:textId="77777777" w:rsidR="00B429F8" w:rsidRDefault="00B429F8" w:rsidP="00B429F8">
      <w:pPr>
        <w:jc w:val="center"/>
        <w:rPr>
          <w:sz w:val="96"/>
          <w:szCs w:val="96"/>
        </w:rPr>
      </w:pPr>
      <w:r>
        <w:rPr>
          <w:sz w:val="96"/>
          <w:szCs w:val="96"/>
        </w:rPr>
        <w:t>REFERENCE GUIDE</w:t>
      </w:r>
    </w:p>
    <w:p w14:paraId="2C3987D7" w14:textId="77777777" w:rsidR="00B429F8" w:rsidRDefault="00B429F8" w:rsidP="00B429F8">
      <w:pPr>
        <w:jc w:val="center"/>
        <w:rPr>
          <w:sz w:val="96"/>
          <w:szCs w:val="96"/>
        </w:rPr>
      </w:pPr>
    </w:p>
    <w:p w14:paraId="361D1767" w14:textId="77777777" w:rsidR="00B429F8" w:rsidRPr="00B429F8" w:rsidRDefault="00B429F8" w:rsidP="00B429F8">
      <w:pPr>
        <w:jc w:val="center"/>
        <w:rPr>
          <w:sz w:val="52"/>
          <w:szCs w:val="52"/>
        </w:rPr>
      </w:pPr>
      <w:r w:rsidRPr="00B429F8">
        <w:rPr>
          <w:sz w:val="52"/>
          <w:szCs w:val="52"/>
        </w:rPr>
        <w:t>PREPARED BY</w:t>
      </w:r>
    </w:p>
    <w:p w14:paraId="15178B29" w14:textId="77777777" w:rsidR="00B429F8" w:rsidRPr="00B429F8" w:rsidRDefault="00B429F8" w:rsidP="00B429F8">
      <w:pPr>
        <w:jc w:val="center"/>
        <w:rPr>
          <w:sz w:val="52"/>
          <w:szCs w:val="52"/>
        </w:rPr>
      </w:pPr>
      <w:r w:rsidRPr="00B429F8">
        <w:rPr>
          <w:sz w:val="52"/>
          <w:szCs w:val="52"/>
        </w:rPr>
        <w:t>OFFICE OF ADMINISTRATION</w:t>
      </w:r>
    </w:p>
    <w:p w14:paraId="434254F9" w14:textId="77777777" w:rsidR="00B429F8" w:rsidRDefault="00B429F8" w:rsidP="00B429F8">
      <w:pPr>
        <w:jc w:val="center"/>
        <w:rPr>
          <w:sz w:val="52"/>
          <w:szCs w:val="52"/>
        </w:rPr>
      </w:pPr>
      <w:r w:rsidRPr="00B429F8">
        <w:rPr>
          <w:sz w:val="52"/>
          <w:szCs w:val="52"/>
        </w:rPr>
        <w:t xml:space="preserve">BUREAU OF EQUAL EMPLOYMENT </w:t>
      </w:r>
      <w:smartTag w:uri="urn:schemas-microsoft-com:office:smarttags" w:element="place">
        <w:r w:rsidRPr="00B429F8">
          <w:rPr>
            <w:sz w:val="52"/>
            <w:szCs w:val="52"/>
          </w:rPr>
          <w:t>OPPORTUNITY</w:t>
        </w:r>
      </w:smartTag>
    </w:p>
    <w:p w14:paraId="62C2AD52" w14:textId="77777777" w:rsidR="00256DD8" w:rsidRDefault="00256DD8" w:rsidP="00B429F8">
      <w:pPr>
        <w:jc w:val="center"/>
        <w:rPr>
          <w:sz w:val="28"/>
          <w:szCs w:val="28"/>
        </w:rPr>
      </w:pPr>
      <w:r>
        <w:rPr>
          <w:sz w:val="28"/>
          <w:szCs w:val="28"/>
        </w:rPr>
        <w:t>222 Finance Building</w:t>
      </w:r>
    </w:p>
    <w:p w14:paraId="61800CF6" w14:textId="77777777" w:rsidR="00256DD8" w:rsidRDefault="00256DD8" w:rsidP="00B429F8">
      <w:pPr>
        <w:jc w:val="center"/>
        <w:rPr>
          <w:sz w:val="28"/>
          <w:szCs w:val="28"/>
        </w:rPr>
      </w:pPr>
      <w:smartTag w:uri="urn:schemas-microsoft-com:office:smarttags" w:element="place">
        <w:smartTag w:uri="urn:schemas-microsoft-com:office:smarttags" w:element="City">
          <w:r>
            <w:rPr>
              <w:sz w:val="28"/>
              <w:szCs w:val="28"/>
            </w:rPr>
            <w:t>Harrisburg</w:t>
          </w:r>
        </w:smartTag>
        <w:r>
          <w:rPr>
            <w:sz w:val="28"/>
            <w:szCs w:val="28"/>
          </w:rPr>
          <w:t xml:space="preserve">, </w:t>
        </w:r>
        <w:smartTag w:uri="urn:schemas-microsoft-com:office:smarttags" w:element="State">
          <w:r>
            <w:rPr>
              <w:sz w:val="28"/>
              <w:szCs w:val="28"/>
            </w:rPr>
            <w:t>PA</w:t>
          </w:r>
        </w:smartTag>
        <w:r>
          <w:rPr>
            <w:sz w:val="28"/>
            <w:szCs w:val="28"/>
          </w:rPr>
          <w:t xml:space="preserve"> </w:t>
        </w:r>
        <w:smartTag w:uri="urn:schemas-microsoft-com:office:smarttags" w:element="PostalCode">
          <w:r>
            <w:rPr>
              <w:sz w:val="28"/>
              <w:szCs w:val="28"/>
            </w:rPr>
            <w:t>17120</w:t>
          </w:r>
        </w:smartTag>
      </w:smartTag>
    </w:p>
    <w:p w14:paraId="087E21F9" w14:textId="77777777" w:rsidR="00B429F8" w:rsidRDefault="00256DD8" w:rsidP="00B429F8">
      <w:pPr>
        <w:jc w:val="center"/>
        <w:rPr>
          <w:sz w:val="52"/>
          <w:szCs w:val="52"/>
        </w:rPr>
      </w:pPr>
      <w:r>
        <w:rPr>
          <w:sz w:val="28"/>
          <w:szCs w:val="28"/>
        </w:rPr>
        <w:t>717-783-1130 * 717-772-3302</w:t>
      </w:r>
    </w:p>
    <w:p w14:paraId="69E9F072" w14:textId="77777777" w:rsidR="00B429F8" w:rsidRDefault="00B429F8" w:rsidP="00B429F8">
      <w:pPr>
        <w:rPr>
          <w:sz w:val="52"/>
          <w:szCs w:val="52"/>
        </w:rPr>
        <w:sectPr w:rsidR="00B429F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4EBA3EF2" w14:textId="77777777" w:rsidR="00EE5AD5" w:rsidRDefault="0000270B">
      <w:pPr>
        <w:pStyle w:val="TOC1"/>
        <w:tabs>
          <w:tab w:val="right" w:leader="underscore" w:pos="8630"/>
        </w:tabs>
        <w:rPr>
          <w:b w:val="0"/>
          <w:bCs w:val="0"/>
          <w:i w:val="0"/>
          <w:iCs w:val="0"/>
          <w:noProof/>
        </w:rPr>
      </w:pPr>
      <w:r>
        <w:lastRenderedPageBreak/>
        <w:fldChar w:fldCharType="begin"/>
      </w:r>
      <w:r w:rsidR="00EE5AD5">
        <w:instrText xml:space="preserve"> TOC \f \h \z </w:instrText>
      </w:r>
      <w:r>
        <w:fldChar w:fldCharType="separate"/>
      </w:r>
      <w:hyperlink w:anchor="_Toc96851024" w:history="1">
        <w:r w:rsidR="00EE5AD5" w:rsidRPr="00EE5AD5">
          <w:rPr>
            <w:rStyle w:val="Hyperlink"/>
            <w:caps/>
            <w:noProof/>
          </w:rPr>
          <w:t>Introduction</w:t>
        </w:r>
        <w:r w:rsidR="00EE5AD5">
          <w:rPr>
            <w:noProof/>
            <w:webHidden/>
          </w:rPr>
          <w:tab/>
        </w:r>
        <w:r w:rsidRPr="00DE113A">
          <w:rPr>
            <w:i w:val="0"/>
            <w:noProof/>
            <w:webHidden/>
          </w:rPr>
          <w:fldChar w:fldCharType="begin"/>
        </w:r>
        <w:r w:rsidR="00EE5AD5" w:rsidRPr="00DE113A">
          <w:rPr>
            <w:i w:val="0"/>
            <w:noProof/>
            <w:webHidden/>
          </w:rPr>
          <w:instrText xml:space="preserve"> PAGEREF _Toc96851024 \h </w:instrText>
        </w:r>
        <w:r w:rsidRPr="00DE113A">
          <w:rPr>
            <w:i w:val="0"/>
            <w:noProof/>
            <w:webHidden/>
          </w:rPr>
        </w:r>
        <w:r w:rsidRPr="00DE113A">
          <w:rPr>
            <w:i w:val="0"/>
            <w:noProof/>
            <w:webHidden/>
          </w:rPr>
          <w:fldChar w:fldCharType="separate"/>
        </w:r>
        <w:r w:rsidR="005737AA">
          <w:rPr>
            <w:i w:val="0"/>
            <w:noProof/>
            <w:webHidden/>
          </w:rPr>
          <w:t>3</w:t>
        </w:r>
        <w:r w:rsidRPr="00DE113A">
          <w:rPr>
            <w:i w:val="0"/>
            <w:noProof/>
            <w:webHidden/>
          </w:rPr>
          <w:fldChar w:fldCharType="end"/>
        </w:r>
      </w:hyperlink>
    </w:p>
    <w:p w14:paraId="5A0DBB94" w14:textId="77777777" w:rsidR="00EE5AD5" w:rsidRDefault="007034E6">
      <w:pPr>
        <w:pStyle w:val="TOC2"/>
        <w:tabs>
          <w:tab w:val="right" w:leader="underscore" w:pos="8630"/>
        </w:tabs>
        <w:rPr>
          <w:b w:val="0"/>
          <w:bCs w:val="0"/>
          <w:noProof/>
          <w:sz w:val="24"/>
          <w:szCs w:val="24"/>
        </w:rPr>
      </w:pPr>
      <w:hyperlink w:anchor="_Toc96851025" w:history="1">
        <w:r w:rsidR="00EE5AD5" w:rsidRPr="00EE5AD5">
          <w:rPr>
            <w:rStyle w:val="Hyperlink"/>
            <w:noProof/>
          </w:rPr>
          <w:t>What is an adverse impact monitor</w:t>
        </w:r>
        <w:r w:rsidR="00EE5AD5">
          <w:rPr>
            <w:noProof/>
            <w:webHidden/>
          </w:rPr>
          <w:tab/>
        </w:r>
        <w:r w:rsidR="0000270B">
          <w:rPr>
            <w:noProof/>
            <w:webHidden/>
          </w:rPr>
          <w:fldChar w:fldCharType="begin"/>
        </w:r>
        <w:r w:rsidR="00EE5AD5">
          <w:rPr>
            <w:noProof/>
            <w:webHidden/>
          </w:rPr>
          <w:instrText xml:space="preserve"> PAGEREF _Toc96851025 \h </w:instrText>
        </w:r>
        <w:r w:rsidR="0000270B">
          <w:rPr>
            <w:noProof/>
            <w:webHidden/>
          </w:rPr>
        </w:r>
        <w:r w:rsidR="0000270B">
          <w:rPr>
            <w:noProof/>
            <w:webHidden/>
          </w:rPr>
          <w:fldChar w:fldCharType="separate"/>
        </w:r>
        <w:r w:rsidR="005737AA">
          <w:rPr>
            <w:noProof/>
            <w:webHidden/>
          </w:rPr>
          <w:t>3</w:t>
        </w:r>
        <w:r w:rsidR="0000270B">
          <w:rPr>
            <w:noProof/>
            <w:webHidden/>
          </w:rPr>
          <w:fldChar w:fldCharType="end"/>
        </w:r>
      </w:hyperlink>
    </w:p>
    <w:p w14:paraId="5BE20BA8" w14:textId="77777777" w:rsidR="00EE5AD5" w:rsidRDefault="007034E6">
      <w:pPr>
        <w:pStyle w:val="TOC2"/>
        <w:tabs>
          <w:tab w:val="right" w:leader="underscore" w:pos="8630"/>
        </w:tabs>
        <w:rPr>
          <w:b w:val="0"/>
          <w:bCs w:val="0"/>
          <w:noProof/>
          <w:sz w:val="24"/>
          <w:szCs w:val="24"/>
        </w:rPr>
      </w:pPr>
      <w:hyperlink w:anchor="_Toc96851026" w:history="1">
        <w:r w:rsidR="001539AF" w:rsidRPr="00EE5AD5">
          <w:rPr>
            <w:rStyle w:val="Hyperlink"/>
            <w:noProof/>
          </w:rPr>
          <w:t>Transactions</w:t>
        </w:r>
        <w:r w:rsidR="00EE5AD5">
          <w:rPr>
            <w:noProof/>
            <w:webHidden/>
          </w:rPr>
          <w:tab/>
        </w:r>
        <w:r w:rsidR="0000270B">
          <w:rPr>
            <w:noProof/>
            <w:webHidden/>
          </w:rPr>
          <w:fldChar w:fldCharType="begin"/>
        </w:r>
        <w:r w:rsidR="00EE5AD5">
          <w:rPr>
            <w:noProof/>
            <w:webHidden/>
          </w:rPr>
          <w:instrText xml:space="preserve"> PAGEREF _Toc96851026 \h </w:instrText>
        </w:r>
        <w:r w:rsidR="0000270B">
          <w:rPr>
            <w:noProof/>
            <w:webHidden/>
          </w:rPr>
        </w:r>
        <w:r w:rsidR="0000270B">
          <w:rPr>
            <w:noProof/>
            <w:webHidden/>
          </w:rPr>
          <w:fldChar w:fldCharType="separate"/>
        </w:r>
        <w:r w:rsidR="005737AA">
          <w:rPr>
            <w:noProof/>
            <w:webHidden/>
          </w:rPr>
          <w:t>3</w:t>
        </w:r>
        <w:r w:rsidR="0000270B">
          <w:rPr>
            <w:noProof/>
            <w:webHidden/>
          </w:rPr>
          <w:fldChar w:fldCharType="end"/>
        </w:r>
      </w:hyperlink>
    </w:p>
    <w:p w14:paraId="09E625A5" w14:textId="77777777" w:rsidR="00EE5AD5" w:rsidRDefault="007034E6">
      <w:pPr>
        <w:pStyle w:val="TOC3"/>
        <w:tabs>
          <w:tab w:val="right" w:leader="underscore" w:pos="8630"/>
        </w:tabs>
        <w:rPr>
          <w:noProof/>
          <w:sz w:val="24"/>
          <w:szCs w:val="24"/>
        </w:rPr>
      </w:pPr>
      <w:hyperlink w:anchor="_Toc96851027" w:history="1">
        <w:r w:rsidR="00EE5AD5" w:rsidRPr="000C118B">
          <w:rPr>
            <w:rStyle w:val="Hyperlink"/>
            <w:b/>
            <w:noProof/>
          </w:rPr>
          <w:t>Summary Transaction Types</w:t>
        </w:r>
        <w:r w:rsidR="00EE5AD5">
          <w:rPr>
            <w:noProof/>
            <w:webHidden/>
          </w:rPr>
          <w:tab/>
        </w:r>
        <w:r w:rsidR="0000270B">
          <w:rPr>
            <w:noProof/>
            <w:webHidden/>
          </w:rPr>
          <w:fldChar w:fldCharType="begin"/>
        </w:r>
        <w:r w:rsidR="00EE5AD5">
          <w:rPr>
            <w:noProof/>
            <w:webHidden/>
          </w:rPr>
          <w:instrText xml:space="preserve"> PAGEREF _Toc96851027 \h </w:instrText>
        </w:r>
        <w:r w:rsidR="0000270B">
          <w:rPr>
            <w:noProof/>
            <w:webHidden/>
          </w:rPr>
        </w:r>
        <w:r w:rsidR="0000270B">
          <w:rPr>
            <w:noProof/>
            <w:webHidden/>
          </w:rPr>
          <w:fldChar w:fldCharType="separate"/>
        </w:r>
        <w:r w:rsidR="005737AA">
          <w:rPr>
            <w:noProof/>
            <w:webHidden/>
          </w:rPr>
          <w:t>4</w:t>
        </w:r>
        <w:r w:rsidR="0000270B">
          <w:rPr>
            <w:noProof/>
            <w:webHidden/>
          </w:rPr>
          <w:fldChar w:fldCharType="end"/>
        </w:r>
      </w:hyperlink>
    </w:p>
    <w:p w14:paraId="5D3ED6D9" w14:textId="77777777" w:rsidR="00EE5AD5" w:rsidRDefault="007034E6">
      <w:pPr>
        <w:pStyle w:val="TOC3"/>
        <w:tabs>
          <w:tab w:val="right" w:leader="underscore" w:pos="8630"/>
        </w:tabs>
        <w:rPr>
          <w:noProof/>
          <w:sz w:val="24"/>
          <w:szCs w:val="24"/>
        </w:rPr>
      </w:pPr>
      <w:hyperlink w:anchor="_Toc96851028" w:history="1">
        <w:r w:rsidR="00EE5AD5" w:rsidRPr="000C118B">
          <w:rPr>
            <w:rStyle w:val="Hyperlink"/>
            <w:b/>
            <w:noProof/>
          </w:rPr>
          <w:t>Detail Transaction Types</w:t>
        </w:r>
        <w:r w:rsidR="00EE5AD5">
          <w:rPr>
            <w:noProof/>
            <w:webHidden/>
          </w:rPr>
          <w:tab/>
        </w:r>
        <w:r w:rsidR="0000270B">
          <w:rPr>
            <w:noProof/>
            <w:webHidden/>
          </w:rPr>
          <w:fldChar w:fldCharType="begin"/>
        </w:r>
        <w:r w:rsidR="00EE5AD5">
          <w:rPr>
            <w:noProof/>
            <w:webHidden/>
          </w:rPr>
          <w:instrText xml:space="preserve"> PAGEREF _Toc96851028 \h </w:instrText>
        </w:r>
        <w:r w:rsidR="0000270B">
          <w:rPr>
            <w:noProof/>
            <w:webHidden/>
          </w:rPr>
        </w:r>
        <w:r w:rsidR="0000270B">
          <w:rPr>
            <w:noProof/>
            <w:webHidden/>
          </w:rPr>
          <w:fldChar w:fldCharType="separate"/>
        </w:r>
        <w:r w:rsidR="005737AA">
          <w:rPr>
            <w:noProof/>
            <w:webHidden/>
          </w:rPr>
          <w:t>5</w:t>
        </w:r>
        <w:r w:rsidR="0000270B">
          <w:rPr>
            <w:noProof/>
            <w:webHidden/>
          </w:rPr>
          <w:fldChar w:fldCharType="end"/>
        </w:r>
      </w:hyperlink>
    </w:p>
    <w:p w14:paraId="4EC52D9B" w14:textId="77777777" w:rsidR="00EE5AD5" w:rsidRDefault="007034E6">
      <w:pPr>
        <w:pStyle w:val="TOC2"/>
        <w:tabs>
          <w:tab w:val="right" w:leader="underscore" w:pos="8630"/>
        </w:tabs>
        <w:rPr>
          <w:b w:val="0"/>
          <w:bCs w:val="0"/>
          <w:noProof/>
          <w:sz w:val="24"/>
          <w:szCs w:val="24"/>
        </w:rPr>
      </w:pPr>
      <w:hyperlink w:anchor="_Toc96851029" w:history="1">
        <w:r w:rsidR="00EE5AD5" w:rsidRPr="00EE5AD5">
          <w:rPr>
            <w:rStyle w:val="Hyperlink"/>
            <w:noProof/>
          </w:rPr>
          <w:t>Where does the data come from</w:t>
        </w:r>
        <w:r w:rsidR="00EE5AD5">
          <w:rPr>
            <w:noProof/>
            <w:webHidden/>
          </w:rPr>
          <w:tab/>
        </w:r>
        <w:r w:rsidR="0000270B">
          <w:rPr>
            <w:noProof/>
            <w:webHidden/>
          </w:rPr>
          <w:fldChar w:fldCharType="begin"/>
        </w:r>
        <w:r w:rsidR="00EE5AD5">
          <w:rPr>
            <w:noProof/>
            <w:webHidden/>
          </w:rPr>
          <w:instrText xml:space="preserve"> PAGEREF _Toc96851029 \h </w:instrText>
        </w:r>
        <w:r w:rsidR="0000270B">
          <w:rPr>
            <w:noProof/>
            <w:webHidden/>
          </w:rPr>
        </w:r>
        <w:r w:rsidR="0000270B">
          <w:rPr>
            <w:noProof/>
            <w:webHidden/>
          </w:rPr>
          <w:fldChar w:fldCharType="separate"/>
        </w:r>
        <w:r w:rsidR="005737AA">
          <w:rPr>
            <w:noProof/>
            <w:webHidden/>
          </w:rPr>
          <w:t>5</w:t>
        </w:r>
        <w:r w:rsidR="0000270B">
          <w:rPr>
            <w:noProof/>
            <w:webHidden/>
          </w:rPr>
          <w:fldChar w:fldCharType="end"/>
        </w:r>
      </w:hyperlink>
    </w:p>
    <w:p w14:paraId="7D7366ED" w14:textId="77777777" w:rsidR="00EE5AD5" w:rsidRDefault="007034E6">
      <w:pPr>
        <w:pStyle w:val="TOC1"/>
        <w:tabs>
          <w:tab w:val="right" w:leader="underscore" w:pos="8630"/>
        </w:tabs>
        <w:rPr>
          <w:b w:val="0"/>
          <w:bCs w:val="0"/>
          <w:i w:val="0"/>
          <w:iCs w:val="0"/>
          <w:noProof/>
        </w:rPr>
      </w:pPr>
      <w:hyperlink w:anchor="_Toc96851030" w:history="1">
        <w:r w:rsidR="00EE5AD5" w:rsidRPr="000C118B">
          <w:rPr>
            <w:rStyle w:val="Hyperlink"/>
            <w:noProof/>
          </w:rPr>
          <w:t>STEP-BY-STEP INSTRUCTIONS</w:t>
        </w:r>
        <w:r w:rsidR="00EE5AD5">
          <w:rPr>
            <w:noProof/>
            <w:webHidden/>
          </w:rPr>
          <w:tab/>
        </w:r>
        <w:r w:rsidR="0000270B">
          <w:rPr>
            <w:noProof/>
            <w:webHidden/>
          </w:rPr>
          <w:fldChar w:fldCharType="begin"/>
        </w:r>
        <w:r w:rsidR="00EE5AD5">
          <w:rPr>
            <w:noProof/>
            <w:webHidden/>
          </w:rPr>
          <w:instrText xml:space="preserve"> PAGEREF _Toc96851030 \h </w:instrText>
        </w:r>
        <w:r w:rsidR="0000270B">
          <w:rPr>
            <w:noProof/>
            <w:webHidden/>
          </w:rPr>
        </w:r>
        <w:r w:rsidR="0000270B">
          <w:rPr>
            <w:noProof/>
            <w:webHidden/>
          </w:rPr>
          <w:fldChar w:fldCharType="separate"/>
        </w:r>
        <w:r w:rsidR="005737AA">
          <w:rPr>
            <w:noProof/>
            <w:webHidden/>
          </w:rPr>
          <w:t>6</w:t>
        </w:r>
        <w:r w:rsidR="0000270B">
          <w:rPr>
            <w:noProof/>
            <w:webHidden/>
          </w:rPr>
          <w:fldChar w:fldCharType="end"/>
        </w:r>
      </w:hyperlink>
    </w:p>
    <w:p w14:paraId="4F408736" w14:textId="77777777" w:rsidR="00EE5AD5" w:rsidRDefault="007034E6">
      <w:pPr>
        <w:pStyle w:val="TOC2"/>
        <w:tabs>
          <w:tab w:val="right" w:leader="underscore" w:pos="8630"/>
        </w:tabs>
        <w:rPr>
          <w:b w:val="0"/>
          <w:bCs w:val="0"/>
          <w:noProof/>
          <w:sz w:val="24"/>
          <w:szCs w:val="24"/>
        </w:rPr>
      </w:pPr>
      <w:hyperlink w:anchor="_Toc96851031" w:history="1">
        <w:r w:rsidR="00EE5AD5" w:rsidRPr="000C118B">
          <w:rPr>
            <w:rStyle w:val="Hyperlink"/>
            <w:noProof/>
          </w:rPr>
          <w:t>Define a Facility</w:t>
        </w:r>
        <w:r w:rsidR="00EE5AD5">
          <w:rPr>
            <w:noProof/>
            <w:webHidden/>
          </w:rPr>
          <w:tab/>
        </w:r>
        <w:r w:rsidR="0000270B">
          <w:rPr>
            <w:noProof/>
            <w:webHidden/>
          </w:rPr>
          <w:fldChar w:fldCharType="begin"/>
        </w:r>
        <w:r w:rsidR="00EE5AD5">
          <w:rPr>
            <w:noProof/>
            <w:webHidden/>
          </w:rPr>
          <w:instrText xml:space="preserve"> PAGEREF _Toc96851031 \h </w:instrText>
        </w:r>
        <w:r w:rsidR="0000270B">
          <w:rPr>
            <w:noProof/>
            <w:webHidden/>
          </w:rPr>
        </w:r>
        <w:r w:rsidR="0000270B">
          <w:rPr>
            <w:noProof/>
            <w:webHidden/>
          </w:rPr>
          <w:fldChar w:fldCharType="separate"/>
        </w:r>
        <w:r w:rsidR="005737AA">
          <w:rPr>
            <w:noProof/>
            <w:webHidden/>
          </w:rPr>
          <w:t>6</w:t>
        </w:r>
        <w:r w:rsidR="0000270B">
          <w:rPr>
            <w:noProof/>
            <w:webHidden/>
          </w:rPr>
          <w:fldChar w:fldCharType="end"/>
        </w:r>
      </w:hyperlink>
    </w:p>
    <w:p w14:paraId="798FF8DB" w14:textId="77777777" w:rsidR="00EE5AD5" w:rsidRDefault="007034E6">
      <w:pPr>
        <w:pStyle w:val="TOC2"/>
        <w:tabs>
          <w:tab w:val="right" w:leader="underscore" w:pos="8630"/>
        </w:tabs>
        <w:rPr>
          <w:b w:val="0"/>
          <w:bCs w:val="0"/>
          <w:noProof/>
          <w:sz w:val="24"/>
          <w:szCs w:val="24"/>
        </w:rPr>
      </w:pPr>
      <w:hyperlink w:anchor="_Toc96851032" w:history="1">
        <w:r w:rsidR="00EE5AD5" w:rsidRPr="000C118B">
          <w:rPr>
            <w:rStyle w:val="Hyperlink"/>
            <w:noProof/>
          </w:rPr>
          <w:t>Select a Transaction Type</w:t>
        </w:r>
        <w:r w:rsidR="00EE5AD5">
          <w:rPr>
            <w:noProof/>
            <w:webHidden/>
          </w:rPr>
          <w:tab/>
        </w:r>
        <w:r w:rsidR="0000270B">
          <w:rPr>
            <w:noProof/>
            <w:webHidden/>
          </w:rPr>
          <w:fldChar w:fldCharType="begin"/>
        </w:r>
        <w:r w:rsidR="00EE5AD5">
          <w:rPr>
            <w:noProof/>
            <w:webHidden/>
          </w:rPr>
          <w:instrText xml:space="preserve"> PAGEREF _Toc96851032 \h </w:instrText>
        </w:r>
        <w:r w:rsidR="0000270B">
          <w:rPr>
            <w:noProof/>
            <w:webHidden/>
          </w:rPr>
        </w:r>
        <w:r w:rsidR="0000270B">
          <w:rPr>
            <w:noProof/>
            <w:webHidden/>
          </w:rPr>
          <w:fldChar w:fldCharType="separate"/>
        </w:r>
        <w:r w:rsidR="005737AA">
          <w:rPr>
            <w:noProof/>
            <w:webHidden/>
          </w:rPr>
          <w:t>6</w:t>
        </w:r>
        <w:r w:rsidR="0000270B">
          <w:rPr>
            <w:noProof/>
            <w:webHidden/>
          </w:rPr>
          <w:fldChar w:fldCharType="end"/>
        </w:r>
      </w:hyperlink>
    </w:p>
    <w:p w14:paraId="234AEC63" w14:textId="77777777" w:rsidR="00EE5AD5" w:rsidRDefault="007034E6">
      <w:pPr>
        <w:pStyle w:val="TOC2"/>
        <w:tabs>
          <w:tab w:val="right" w:leader="underscore" w:pos="8630"/>
        </w:tabs>
        <w:rPr>
          <w:b w:val="0"/>
          <w:bCs w:val="0"/>
          <w:noProof/>
          <w:sz w:val="24"/>
          <w:szCs w:val="24"/>
        </w:rPr>
      </w:pPr>
      <w:hyperlink w:anchor="_Toc96851033" w:history="1">
        <w:r w:rsidR="00EE5AD5" w:rsidRPr="000C118B">
          <w:rPr>
            <w:rStyle w:val="Hyperlink"/>
            <w:noProof/>
          </w:rPr>
          <w:t>Add Summary Data</w:t>
        </w:r>
        <w:r w:rsidR="00EE5AD5">
          <w:rPr>
            <w:noProof/>
            <w:webHidden/>
          </w:rPr>
          <w:tab/>
        </w:r>
        <w:r w:rsidR="0000270B">
          <w:rPr>
            <w:noProof/>
            <w:webHidden/>
          </w:rPr>
          <w:fldChar w:fldCharType="begin"/>
        </w:r>
        <w:r w:rsidR="00EE5AD5">
          <w:rPr>
            <w:noProof/>
            <w:webHidden/>
          </w:rPr>
          <w:instrText xml:space="preserve"> PAGEREF _Toc96851033 \h </w:instrText>
        </w:r>
        <w:r w:rsidR="0000270B">
          <w:rPr>
            <w:noProof/>
            <w:webHidden/>
          </w:rPr>
        </w:r>
        <w:r w:rsidR="0000270B">
          <w:rPr>
            <w:noProof/>
            <w:webHidden/>
          </w:rPr>
          <w:fldChar w:fldCharType="separate"/>
        </w:r>
        <w:r w:rsidR="005737AA">
          <w:rPr>
            <w:noProof/>
            <w:webHidden/>
          </w:rPr>
          <w:t>7</w:t>
        </w:r>
        <w:r w:rsidR="0000270B">
          <w:rPr>
            <w:noProof/>
            <w:webHidden/>
          </w:rPr>
          <w:fldChar w:fldCharType="end"/>
        </w:r>
      </w:hyperlink>
    </w:p>
    <w:p w14:paraId="0C5B4B23" w14:textId="77777777" w:rsidR="00EE5AD5" w:rsidRDefault="007034E6">
      <w:pPr>
        <w:pStyle w:val="TOC2"/>
        <w:tabs>
          <w:tab w:val="right" w:leader="underscore" w:pos="8630"/>
        </w:tabs>
        <w:rPr>
          <w:b w:val="0"/>
          <w:bCs w:val="0"/>
          <w:noProof/>
          <w:sz w:val="24"/>
          <w:szCs w:val="24"/>
        </w:rPr>
      </w:pPr>
      <w:hyperlink w:anchor="_Toc96851034" w:history="1">
        <w:r w:rsidR="00EE5AD5" w:rsidRPr="000C118B">
          <w:rPr>
            <w:rStyle w:val="Hyperlink"/>
            <w:noProof/>
          </w:rPr>
          <w:t>Edit Summary Data</w:t>
        </w:r>
        <w:r w:rsidR="00EE5AD5">
          <w:rPr>
            <w:noProof/>
            <w:webHidden/>
          </w:rPr>
          <w:tab/>
        </w:r>
        <w:r w:rsidR="0000270B">
          <w:rPr>
            <w:noProof/>
            <w:webHidden/>
          </w:rPr>
          <w:fldChar w:fldCharType="begin"/>
        </w:r>
        <w:r w:rsidR="00EE5AD5">
          <w:rPr>
            <w:noProof/>
            <w:webHidden/>
          </w:rPr>
          <w:instrText xml:space="preserve"> PAGEREF _Toc96851034 \h </w:instrText>
        </w:r>
        <w:r w:rsidR="0000270B">
          <w:rPr>
            <w:noProof/>
            <w:webHidden/>
          </w:rPr>
        </w:r>
        <w:r w:rsidR="0000270B">
          <w:rPr>
            <w:noProof/>
            <w:webHidden/>
          </w:rPr>
          <w:fldChar w:fldCharType="separate"/>
        </w:r>
        <w:r w:rsidR="005737AA">
          <w:rPr>
            <w:noProof/>
            <w:webHidden/>
          </w:rPr>
          <w:t>7</w:t>
        </w:r>
        <w:r w:rsidR="0000270B">
          <w:rPr>
            <w:noProof/>
            <w:webHidden/>
          </w:rPr>
          <w:fldChar w:fldCharType="end"/>
        </w:r>
      </w:hyperlink>
    </w:p>
    <w:p w14:paraId="255E47E5" w14:textId="77777777" w:rsidR="00EE5AD5" w:rsidRDefault="007034E6">
      <w:pPr>
        <w:pStyle w:val="TOC2"/>
        <w:tabs>
          <w:tab w:val="right" w:leader="underscore" w:pos="8630"/>
        </w:tabs>
        <w:rPr>
          <w:b w:val="0"/>
          <w:bCs w:val="0"/>
          <w:noProof/>
          <w:sz w:val="24"/>
          <w:szCs w:val="24"/>
        </w:rPr>
      </w:pPr>
      <w:hyperlink w:anchor="_Toc96851035" w:history="1">
        <w:r w:rsidR="00EE5AD5" w:rsidRPr="000C118B">
          <w:rPr>
            <w:rStyle w:val="Hyperlink"/>
            <w:noProof/>
          </w:rPr>
          <w:t>Sort Summary Data</w:t>
        </w:r>
        <w:r w:rsidR="00EE5AD5">
          <w:rPr>
            <w:noProof/>
            <w:webHidden/>
          </w:rPr>
          <w:tab/>
        </w:r>
        <w:r w:rsidR="0000270B">
          <w:rPr>
            <w:noProof/>
            <w:webHidden/>
          </w:rPr>
          <w:fldChar w:fldCharType="begin"/>
        </w:r>
        <w:r w:rsidR="00EE5AD5">
          <w:rPr>
            <w:noProof/>
            <w:webHidden/>
          </w:rPr>
          <w:instrText xml:space="preserve"> PAGEREF _Toc96851035 \h </w:instrText>
        </w:r>
        <w:r w:rsidR="0000270B">
          <w:rPr>
            <w:noProof/>
            <w:webHidden/>
          </w:rPr>
        </w:r>
        <w:r w:rsidR="0000270B">
          <w:rPr>
            <w:noProof/>
            <w:webHidden/>
          </w:rPr>
          <w:fldChar w:fldCharType="separate"/>
        </w:r>
        <w:r w:rsidR="005737AA">
          <w:rPr>
            <w:noProof/>
            <w:webHidden/>
          </w:rPr>
          <w:t>7</w:t>
        </w:r>
        <w:r w:rsidR="0000270B">
          <w:rPr>
            <w:noProof/>
            <w:webHidden/>
          </w:rPr>
          <w:fldChar w:fldCharType="end"/>
        </w:r>
      </w:hyperlink>
    </w:p>
    <w:p w14:paraId="2CF8EF4A" w14:textId="77777777" w:rsidR="00EE5AD5" w:rsidRDefault="007034E6">
      <w:pPr>
        <w:pStyle w:val="TOC2"/>
        <w:tabs>
          <w:tab w:val="right" w:leader="underscore" w:pos="8630"/>
        </w:tabs>
        <w:rPr>
          <w:b w:val="0"/>
          <w:bCs w:val="0"/>
          <w:noProof/>
          <w:sz w:val="24"/>
          <w:szCs w:val="24"/>
        </w:rPr>
      </w:pPr>
      <w:hyperlink w:anchor="_Toc96851036" w:history="1">
        <w:r w:rsidR="00EE5AD5" w:rsidRPr="000C118B">
          <w:rPr>
            <w:rStyle w:val="Hyperlink"/>
            <w:noProof/>
          </w:rPr>
          <w:t>Global Changes</w:t>
        </w:r>
        <w:r w:rsidR="00EE5AD5">
          <w:rPr>
            <w:noProof/>
            <w:webHidden/>
          </w:rPr>
          <w:tab/>
        </w:r>
        <w:r w:rsidR="0000270B">
          <w:rPr>
            <w:noProof/>
            <w:webHidden/>
          </w:rPr>
          <w:fldChar w:fldCharType="begin"/>
        </w:r>
        <w:r w:rsidR="00EE5AD5">
          <w:rPr>
            <w:noProof/>
            <w:webHidden/>
          </w:rPr>
          <w:instrText xml:space="preserve"> PAGEREF _Toc96851036 \h </w:instrText>
        </w:r>
        <w:r w:rsidR="0000270B">
          <w:rPr>
            <w:noProof/>
            <w:webHidden/>
          </w:rPr>
        </w:r>
        <w:r w:rsidR="0000270B">
          <w:rPr>
            <w:noProof/>
            <w:webHidden/>
          </w:rPr>
          <w:fldChar w:fldCharType="separate"/>
        </w:r>
        <w:r w:rsidR="005737AA">
          <w:rPr>
            <w:noProof/>
            <w:webHidden/>
          </w:rPr>
          <w:t>7</w:t>
        </w:r>
        <w:r w:rsidR="0000270B">
          <w:rPr>
            <w:noProof/>
            <w:webHidden/>
          </w:rPr>
          <w:fldChar w:fldCharType="end"/>
        </w:r>
      </w:hyperlink>
    </w:p>
    <w:p w14:paraId="6500AE37" w14:textId="77777777" w:rsidR="00EE5AD5" w:rsidRDefault="007034E6">
      <w:pPr>
        <w:pStyle w:val="TOC2"/>
        <w:tabs>
          <w:tab w:val="right" w:leader="underscore" w:pos="8630"/>
        </w:tabs>
        <w:rPr>
          <w:b w:val="0"/>
          <w:bCs w:val="0"/>
          <w:noProof/>
          <w:sz w:val="24"/>
          <w:szCs w:val="24"/>
        </w:rPr>
      </w:pPr>
      <w:hyperlink w:anchor="_Toc96851037" w:history="1">
        <w:r w:rsidR="00EE5AD5" w:rsidRPr="000C118B">
          <w:rPr>
            <w:rStyle w:val="Hyperlink"/>
            <w:noProof/>
          </w:rPr>
          <w:t>Delete Summary Data</w:t>
        </w:r>
        <w:r w:rsidR="00EE5AD5">
          <w:rPr>
            <w:noProof/>
            <w:webHidden/>
          </w:rPr>
          <w:tab/>
        </w:r>
        <w:r w:rsidR="0000270B">
          <w:rPr>
            <w:noProof/>
            <w:webHidden/>
          </w:rPr>
          <w:fldChar w:fldCharType="begin"/>
        </w:r>
        <w:r w:rsidR="00EE5AD5">
          <w:rPr>
            <w:noProof/>
            <w:webHidden/>
          </w:rPr>
          <w:instrText xml:space="preserve"> PAGEREF _Toc96851037 \h </w:instrText>
        </w:r>
        <w:r w:rsidR="0000270B">
          <w:rPr>
            <w:noProof/>
            <w:webHidden/>
          </w:rPr>
        </w:r>
        <w:r w:rsidR="0000270B">
          <w:rPr>
            <w:noProof/>
            <w:webHidden/>
          </w:rPr>
          <w:fldChar w:fldCharType="separate"/>
        </w:r>
        <w:r w:rsidR="005737AA">
          <w:rPr>
            <w:noProof/>
            <w:webHidden/>
          </w:rPr>
          <w:t>8</w:t>
        </w:r>
        <w:r w:rsidR="0000270B">
          <w:rPr>
            <w:noProof/>
            <w:webHidden/>
          </w:rPr>
          <w:fldChar w:fldCharType="end"/>
        </w:r>
      </w:hyperlink>
    </w:p>
    <w:p w14:paraId="662866FE" w14:textId="77777777" w:rsidR="00EE5AD5" w:rsidRDefault="007034E6">
      <w:pPr>
        <w:pStyle w:val="TOC2"/>
        <w:tabs>
          <w:tab w:val="right" w:leader="underscore" w:pos="8630"/>
        </w:tabs>
        <w:rPr>
          <w:b w:val="0"/>
          <w:bCs w:val="0"/>
          <w:noProof/>
          <w:sz w:val="24"/>
          <w:szCs w:val="24"/>
        </w:rPr>
      </w:pPr>
      <w:hyperlink w:anchor="_Toc96851038" w:history="1">
        <w:r w:rsidR="00EE5AD5" w:rsidRPr="000C118B">
          <w:rPr>
            <w:rStyle w:val="Hyperlink"/>
            <w:noProof/>
          </w:rPr>
          <w:t>Reports - Calculate 80% Impact Ratio Analysis (IRA)</w:t>
        </w:r>
        <w:r w:rsidR="00EE5AD5">
          <w:rPr>
            <w:noProof/>
            <w:webHidden/>
          </w:rPr>
          <w:tab/>
        </w:r>
        <w:r w:rsidR="0000270B">
          <w:rPr>
            <w:noProof/>
            <w:webHidden/>
          </w:rPr>
          <w:fldChar w:fldCharType="begin"/>
        </w:r>
        <w:r w:rsidR="00EE5AD5">
          <w:rPr>
            <w:noProof/>
            <w:webHidden/>
          </w:rPr>
          <w:instrText xml:space="preserve"> PAGEREF _Toc96851038 \h </w:instrText>
        </w:r>
        <w:r w:rsidR="0000270B">
          <w:rPr>
            <w:noProof/>
            <w:webHidden/>
          </w:rPr>
        </w:r>
        <w:r w:rsidR="0000270B">
          <w:rPr>
            <w:noProof/>
            <w:webHidden/>
          </w:rPr>
          <w:fldChar w:fldCharType="separate"/>
        </w:r>
        <w:r w:rsidR="005737AA">
          <w:rPr>
            <w:noProof/>
            <w:webHidden/>
          </w:rPr>
          <w:t>8</w:t>
        </w:r>
        <w:r w:rsidR="0000270B">
          <w:rPr>
            <w:noProof/>
            <w:webHidden/>
          </w:rPr>
          <w:fldChar w:fldCharType="end"/>
        </w:r>
      </w:hyperlink>
    </w:p>
    <w:p w14:paraId="37041782" w14:textId="77777777" w:rsidR="00EE5AD5" w:rsidRDefault="007034E6">
      <w:pPr>
        <w:pStyle w:val="TOC2"/>
        <w:tabs>
          <w:tab w:val="right" w:leader="underscore" w:pos="8630"/>
        </w:tabs>
        <w:rPr>
          <w:b w:val="0"/>
          <w:bCs w:val="0"/>
          <w:noProof/>
          <w:sz w:val="24"/>
          <w:szCs w:val="24"/>
        </w:rPr>
      </w:pPr>
      <w:hyperlink w:anchor="_Toc96851039" w:history="1">
        <w:r w:rsidR="00EE5AD5" w:rsidRPr="000C118B">
          <w:rPr>
            <w:rStyle w:val="Hyperlink"/>
            <w:noProof/>
          </w:rPr>
          <w:t>Create a New Report</w:t>
        </w:r>
        <w:r w:rsidR="00EE5AD5">
          <w:rPr>
            <w:noProof/>
            <w:webHidden/>
          </w:rPr>
          <w:tab/>
        </w:r>
        <w:r w:rsidR="0000270B">
          <w:rPr>
            <w:noProof/>
            <w:webHidden/>
          </w:rPr>
          <w:fldChar w:fldCharType="begin"/>
        </w:r>
        <w:r w:rsidR="00EE5AD5">
          <w:rPr>
            <w:noProof/>
            <w:webHidden/>
          </w:rPr>
          <w:instrText xml:space="preserve"> PAGEREF _Toc96851039 \h </w:instrText>
        </w:r>
        <w:r w:rsidR="0000270B">
          <w:rPr>
            <w:noProof/>
            <w:webHidden/>
          </w:rPr>
        </w:r>
        <w:r w:rsidR="0000270B">
          <w:rPr>
            <w:noProof/>
            <w:webHidden/>
          </w:rPr>
          <w:fldChar w:fldCharType="separate"/>
        </w:r>
        <w:r w:rsidR="005737AA">
          <w:rPr>
            <w:noProof/>
            <w:webHidden/>
          </w:rPr>
          <w:t>9</w:t>
        </w:r>
        <w:r w:rsidR="0000270B">
          <w:rPr>
            <w:noProof/>
            <w:webHidden/>
          </w:rPr>
          <w:fldChar w:fldCharType="end"/>
        </w:r>
      </w:hyperlink>
    </w:p>
    <w:p w14:paraId="3306AC05" w14:textId="77777777" w:rsidR="00EE5AD5" w:rsidRDefault="007034E6">
      <w:pPr>
        <w:pStyle w:val="TOC2"/>
        <w:tabs>
          <w:tab w:val="right" w:leader="underscore" w:pos="8630"/>
        </w:tabs>
        <w:rPr>
          <w:b w:val="0"/>
          <w:bCs w:val="0"/>
          <w:noProof/>
          <w:sz w:val="24"/>
          <w:szCs w:val="24"/>
        </w:rPr>
      </w:pPr>
      <w:hyperlink w:anchor="_Toc96851040" w:history="1">
        <w:r w:rsidR="00EE5AD5" w:rsidRPr="000C118B">
          <w:rPr>
            <w:rStyle w:val="Hyperlink"/>
            <w:noProof/>
          </w:rPr>
          <w:t>Exiting A</w:t>
        </w:r>
        <w:r w:rsidR="005737AA">
          <w:rPr>
            <w:rStyle w:val="Hyperlink"/>
            <w:noProof/>
          </w:rPr>
          <w:t>dverse Impact Monitor</w:t>
        </w:r>
        <w:r w:rsidR="00EE5AD5">
          <w:rPr>
            <w:noProof/>
            <w:webHidden/>
          </w:rPr>
          <w:tab/>
        </w:r>
        <w:r w:rsidR="0000270B">
          <w:rPr>
            <w:noProof/>
            <w:webHidden/>
          </w:rPr>
          <w:fldChar w:fldCharType="begin"/>
        </w:r>
        <w:r w:rsidR="00EE5AD5">
          <w:rPr>
            <w:noProof/>
            <w:webHidden/>
          </w:rPr>
          <w:instrText xml:space="preserve"> PAGEREF _Toc96851040 \h </w:instrText>
        </w:r>
        <w:r w:rsidR="0000270B">
          <w:rPr>
            <w:noProof/>
            <w:webHidden/>
          </w:rPr>
        </w:r>
        <w:r w:rsidR="0000270B">
          <w:rPr>
            <w:noProof/>
            <w:webHidden/>
          </w:rPr>
          <w:fldChar w:fldCharType="separate"/>
        </w:r>
        <w:r w:rsidR="005737AA">
          <w:rPr>
            <w:noProof/>
            <w:webHidden/>
          </w:rPr>
          <w:t>9</w:t>
        </w:r>
        <w:r w:rsidR="0000270B">
          <w:rPr>
            <w:noProof/>
            <w:webHidden/>
          </w:rPr>
          <w:fldChar w:fldCharType="end"/>
        </w:r>
      </w:hyperlink>
    </w:p>
    <w:p w14:paraId="220214D5" w14:textId="77777777" w:rsidR="00EE5AD5" w:rsidRDefault="0000270B" w:rsidP="00B429F8">
      <w:r>
        <w:fldChar w:fldCharType="end"/>
      </w:r>
    </w:p>
    <w:p w14:paraId="44E60120" w14:textId="77777777" w:rsidR="00EE5AD5" w:rsidRDefault="00EE5AD5" w:rsidP="00B429F8"/>
    <w:p w14:paraId="46C608FC" w14:textId="77777777" w:rsidR="00B429F8" w:rsidRDefault="00B429F8" w:rsidP="00B429F8"/>
    <w:p w14:paraId="365375A7" w14:textId="77777777" w:rsidR="00B429F8" w:rsidRDefault="00B429F8" w:rsidP="00B429F8"/>
    <w:p w14:paraId="3AD553CC" w14:textId="77777777" w:rsidR="008B3365" w:rsidRDefault="008B3365" w:rsidP="00B429F8"/>
    <w:p w14:paraId="24FC8191" w14:textId="77777777" w:rsidR="008B3365" w:rsidRDefault="008B3365" w:rsidP="00B429F8"/>
    <w:p w14:paraId="060363F5" w14:textId="77777777" w:rsidR="008B3365" w:rsidRDefault="008B3365" w:rsidP="00B429F8"/>
    <w:p w14:paraId="4B1E5E08" w14:textId="77777777" w:rsidR="008B3365" w:rsidRDefault="008B3365" w:rsidP="00B429F8"/>
    <w:p w14:paraId="670A434D" w14:textId="77777777" w:rsidR="008B3365" w:rsidRDefault="008B3365" w:rsidP="00B429F8"/>
    <w:p w14:paraId="0FC4DE7B" w14:textId="77777777" w:rsidR="008B3365" w:rsidRPr="00D65FF1" w:rsidRDefault="0000270B" w:rsidP="008B3365">
      <w:pPr>
        <w:pStyle w:val="Footer"/>
        <w:tabs>
          <w:tab w:val="clear" w:pos="4320"/>
          <w:tab w:val="clear" w:pos="8640"/>
        </w:tabs>
        <w:rPr>
          <w:rFonts w:ascii="Lucida Sans Unicode" w:hAnsi="Lucida Sans Unicode" w:cs="Lucida Sans Unicode"/>
          <w:sz w:val="40"/>
          <w:szCs w:val="40"/>
        </w:rPr>
      </w:pPr>
      <w:r w:rsidRPr="0000270B">
        <w:rPr>
          <w:rFonts w:ascii="Lucida Sans Unicode" w:hAnsi="Lucida Sans Unicode" w:cs="Lucida Sans Unicode"/>
          <w:sz w:val="40"/>
          <w:szCs w:val="40"/>
        </w:rPr>
        <w:t>Success KEYS:</w:t>
      </w:r>
    </w:p>
    <w:p w14:paraId="0E97D1AE" w14:textId="77777777" w:rsidR="008B3365" w:rsidRDefault="0000270B" w:rsidP="008B3365">
      <w:pPr>
        <w:pStyle w:val="Footer"/>
        <w:numPr>
          <w:ilvl w:val="1"/>
          <w:numId w:val="9"/>
        </w:numPr>
        <w:tabs>
          <w:tab w:val="clear" w:pos="4320"/>
          <w:tab w:val="clear" w:pos="8640"/>
        </w:tabs>
        <w:rPr>
          <w:sz w:val="40"/>
          <w:szCs w:val="40"/>
        </w:rPr>
      </w:pPr>
      <w:r w:rsidRPr="0000270B">
        <w:rPr>
          <w:sz w:val="40"/>
          <w:szCs w:val="40"/>
        </w:rPr>
        <w:t>Please read completely through the appropriate instructions at least one time prior to beginning a specific process, it will make the journey to completion smoother.</w:t>
      </w:r>
    </w:p>
    <w:p w14:paraId="7153AE24" w14:textId="77777777" w:rsidR="0000270B" w:rsidRPr="0000270B" w:rsidRDefault="0000270B" w:rsidP="0000270B">
      <w:pPr>
        <w:pStyle w:val="Footer"/>
        <w:tabs>
          <w:tab w:val="clear" w:pos="4320"/>
          <w:tab w:val="clear" w:pos="8640"/>
        </w:tabs>
        <w:ind w:left="1080"/>
        <w:rPr>
          <w:sz w:val="40"/>
          <w:szCs w:val="40"/>
        </w:rPr>
      </w:pPr>
    </w:p>
    <w:p w14:paraId="324C822E" w14:textId="77777777" w:rsidR="008B3365" w:rsidRPr="00D65FF1" w:rsidRDefault="0000270B" w:rsidP="008B3365">
      <w:pPr>
        <w:pStyle w:val="Footer"/>
        <w:numPr>
          <w:ilvl w:val="1"/>
          <w:numId w:val="9"/>
        </w:numPr>
        <w:tabs>
          <w:tab w:val="clear" w:pos="4320"/>
          <w:tab w:val="clear" w:pos="8640"/>
        </w:tabs>
        <w:rPr>
          <w:sz w:val="40"/>
          <w:szCs w:val="40"/>
        </w:rPr>
      </w:pPr>
      <w:r w:rsidRPr="0000270B">
        <w:rPr>
          <w:sz w:val="40"/>
          <w:szCs w:val="40"/>
        </w:rPr>
        <w:t xml:space="preserve">Remember, when printing reports, there are often a variety of options; check them carefully.  </w:t>
      </w:r>
    </w:p>
    <w:p w14:paraId="3C2AF627" w14:textId="77777777" w:rsidR="00256DD8" w:rsidRDefault="00256DD8" w:rsidP="00256DD8">
      <w:pPr>
        <w:jc w:val="center"/>
        <w:rPr>
          <w:sz w:val="52"/>
          <w:szCs w:val="52"/>
        </w:rPr>
      </w:pPr>
      <w:r>
        <w:br w:type="page"/>
      </w:r>
      <w:r w:rsidR="0034603D">
        <w:rPr>
          <w:sz w:val="52"/>
          <w:szCs w:val="52"/>
        </w:rPr>
        <w:lastRenderedPageBreak/>
        <w:t>ADVERSE IMPACT MONITOR</w:t>
      </w:r>
    </w:p>
    <w:p w14:paraId="57320F08" w14:textId="77777777" w:rsidR="0058731F" w:rsidRPr="0058731F" w:rsidRDefault="00256DD8" w:rsidP="0058731F">
      <w:pPr>
        <w:jc w:val="center"/>
        <w:rPr>
          <w:sz w:val="52"/>
          <w:szCs w:val="52"/>
        </w:rPr>
      </w:pPr>
      <w:r>
        <w:rPr>
          <w:sz w:val="52"/>
          <w:szCs w:val="52"/>
        </w:rPr>
        <w:t>INTRODUCTION</w:t>
      </w:r>
    </w:p>
    <w:p w14:paraId="36779015" w14:textId="77777777" w:rsidR="0058731F" w:rsidRDefault="0058731F" w:rsidP="0058731F">
      <w:pPr>
        <w:rPr>
          <w:rFonts w:ascii="Castellar" w:hAnsi="Castellar"/>
        </w:rPr>
      </w:pPr>
    </w:p>
    <w:p w14:paraId="23DF37DE" w14:textId="77777777" w:rsidR="0058731F" w:rsidRDefault="0058731F" w:rsidP="0058731F">
      <w:pPr>
        <w:rPr>
          <w:rFonts w:ascii="Castellar" w:hAnsi="Castellar"/>
        </w:rPr>
      </w:pPr>
      <w:r>
        <w:rPr>
          <w:rFonts w:ascii="Castellar" w:hAnsi="Castellar"/>
        </w:rPr>
        <w:t xml:space="preserve">What is an </w:t>
      </w:r>
      <w:r w:rsidR="001A19E1">
        <w:rPr>
          <w:rFonts w:ascii="Castellar" w:hAnsi="Castellar"/>
        </w:rPr>
        <w:t>adverse impact monitor</w:t>
      </w:r>
      <w:r>
        <w:rPr>
          <w:rFonts w:ascii="Castellar" w:hAnsi="Castellar"/>
        </w:rPr>
        <w:t>?</w:t>
      </w:r>
    </w:p>
    <w:p w14:paraId="456F0901" w14:textId="77777777" w:rsidR="0058731F" w:rsidRDefault="0058731F" w:rsidP="0058731F">
      <w:pPr>
        <w:rPr>
          <w:rFonts w:ascii="Castellar" w:hAnsi="Castellar"/>
        </w:rPr>
      </w:pPr>
    </w:p>
    <w:p w14:paraId="4FB93E88" w14:textId="77777777" w:rsidR="0058731F" w:rsidRDefault="001A19E1" w:rsidP="0058731F">
      <w:pPr>
        <w:jc w:val="both"/>
      </w:pPr>
      <w:r>
        <w:t>Adverse Impact Analysis is a series of calculations that measures selection rates in employment decisions.  Adverse Impact occurs when the selection rates for females, minorities, or other protected groups are substantially different from the selection rates for males, non-minorities, or other unprotected groups.</w:t>
      </w:r>
    </w:p>
    <w:p w14:paraId="10A0D913" w14:textId="77777777" w:rsidR="001A19E1" w:rsidRDefault="001A19E1" w:rsidP="0058731F">
      <w:pPr>
        <w:jc w:val="both"/>
      </w:pPr>
    </w:p>
    <w:p w14:paraId="05B47670" w14:textId="77777777" w:rsidR="001A19E1" w:rsidRDefault="001A19E1" w:rsidP="0058731F">
      <w:pPr>
        <w:jc w:val="both"/>
      </w:pPr>
      <w:r>
        <w:t>Remember that you are comparing hires for a position against the pool for that position, so you must have the total number of males, females, whites, and minorities for each hire and for the pool of applicants for that hire.</w:t>
      </w:r>
    </w:p>
    <w:p w14:paraId="77305391" w14:textId="77777777" w:rsidR="001A19E1" w:rsidRDefault="001A19E1" w:rsidP="0058731F">
      <w:pPr>
        <w:jc w:val="both"/>
      </w:pPr>
    </w:p>
    <w:p w14:paraId="1402DA50" w14:textId="77777777" w:rsidR="001A19E1" w:rsidRDefault="001A19E1" w:rsidP="0058731F">
      <w:pPr>
        <w:jc w:val="both"/>
      </w:pPr>
      <w:r>
        <w:t>The same holds true for promotions and terminations.  You must have the total number of males, females, whites, and minorities for each promotion/termination and for the pool considered for the promotion/termination.</w:t>
      </w:r>
    </w:p>
    <w:p w14:paraId="4C7DF39F" w14:textId="77777777" w:rsidR="008A698E" w:rsidRDefault="008A698E" w:rsidP="0058731F">
      <w:pPr>
        <w:jc w:val="both"/>
      </w:pPr>
    </w:p>
    <w:p w14:paraId="16F7FC52" w14:textId="77777777" w:rsidR="008A698E" w:rsidRDefault="008A698E" w:rsidP="0058731F">
      <w:pPr>
        <w:jc w:val="both"/>
      </w:pPr>
      <w:r>
        <w:rPr>
          <w:rFonts w:ascii="Castellar" w:hAnsi="Castellar"/>
        </w:rPr>
        <w:t>TRANSACTIONS</w:t>
      </w:r>
    </w:p>
    <w:p w14:paraId="42979C4C" w14:textId="77777777" w:rsidR="008A698E" w:rsidRDefault="008A698E" w:rsidP="0058731F">
      <w:pPr>
        <w:jc w:val="both"/>
      </w:pPr>
    </w:p>
    <w:p w14:paraId="4D53E687" w14:textId="77777777" w:rsidR="008A698E" w:rsidRDefault="008A698E" w:rsidP="008A698E">
      <w:pPr>
        <w:jc w:val="both"/>
      </w:pPr>
      <w:r>
        <w:t xml:space="preserve">In Adverse Impact Monitor, a </w:t>
      </w:r>
      <w:r w:rsidRPr="008A698E">
        <w:rPr>
          <w:b/>
        </w:rPr>
        <w:t>transaction type</w:t>
      </w:r>
      <w:r>
        <w:t xml:space="preserve"> is a particular type of </w:t>
      </w:r>
      <w:r w:rsidRPr="008A698E">
        <w:t>personnel transaction</w:t>
      </w:r>
      <w:r>
        <w:t xml:space="preserve"> for which adverse impact is being monitored.  A </w:t>
      </w:r>
      <w:r w:rsidRPr="008A698E">
        <w:rPr>
          <w:b/>
        </w:rPr>
        <w:t>personnel transaction</w:t>
      </w:r>
      <w:r>
        <w:t xml:space="preserve"> is an event that occurs as the result of an employment decision, such as a decision about whom to hire, whom to terminate from employment, whom to promote, or whom to transfer.  Monitor considers each of these types of events to be a different transaction type.</w:t>
      </w:r>
    </w:p>
    <w:p w14:paraId="26BF977F" w14:textId="77777777" w:rsidR="008A698E" w:rsidRDefault="008A698E" w:rsidP="008A698E">
      <w:pPr>
        <w:jc w:val="both"/>
      </w:pPr>
      <w:r>
        <w:t xml:space="preserve">When Monitor prepares an adverse impact analysis, it does so separately for each transaction type defined for a facility.  All of the Monitor screens and reports display the currently selected facility and transaction type.  When you exit Monitor, it remembers the facility and transaction type you last worked with and automatically selects them when you start Monitor again. </w:t>
      </w:r>
    </w:p>
    <w:p w14:paraId="1F239D6F" w14:textId="77777777" w:rsidR="008A698E" w:rsidRDefault="008A698E" w:rsidP="008A698E">
      <w:pPr>
        <w:jc w:val="both"/>
      </w:pPr>
    </w:p>
    <w:p w14:paraId="345B6AF0" w14:textId="77777777" w:rsidR="008A698E" w:rsidRDefault="008A698E" w:rsidP="008A698E">
      <w:pPr>
        <w:jc w:val="both"/>
      </w:pPr>
      <w:r>
        <w:t xml:space="preserve">Before using the program to load data or prepare an adverse impact report, you can select a different facility or transaction type to work with.  As you enter and change data in Monitor, the program updates </w:t>
      </w:r>
      <w:r w:rsidRPr="008A698E">
        <w:rPr>
          <w:b/>
        </w:rPr>
        <w:t>only</w:t>
      </w:r>
      <w:r>
        <w:t xml:space="preserve"> the work files for the currently selected facility and transaction type.</w:t>
      </w:r>
    </w:p>
    <w:p w14:paraId="32225B32" w14:textId="77777777" w:rsidR="008A698E" w:rsidRDefault="008A698E" w:rsidP="0058731F">
      <w:pPr>
        <w:jc w:val="both"/>
      </w:pPr>
    </w:p>
    <w:p w14:paraId="6B11571E" w14:textId="77777777" w:rsidR="008A698E" w:rsidRDefault="008A698E" w:rsidP="0058731F">
      <w:pPr>
        <w:jc w:val="both"/>
      </w:pPr>
      <w:r w:rsidRPr="008A698E">
        <w:t xml:space="preserve">In analyzing adverse impact, Monitor performs calculations differently depending on whether a transaction is classified as favorable or unfavorable.  A </w:t>
      </w:r>
      <w:r w:rsidRPr="002F3E67">
        <w:rPr>
          <w:b/>
        </w:rPr>
        <w:t>favorable transaction</w:t>
      </w:r>
      <w:r w:rsidRPr="008A698E">
        <w:t xml:space="preserve"> is one in which people benefit from being selected (for example, hires and promotions).  An </w:t>
      </w:r>
      <w:r w:rsidRPr="002F3E67">
        <w:rPr>
          <w:b/>
        </w:rPr>
        <w:t>unfavorable</w:t>
      </w:r>
      <w:r w:rsidRPr="008A698E">
        <w:t xml:space="preserve"> transaction is one in which people do not benefit from being selected (for example, terminations). When working with transaction types, be sure each is given the correct classification.</w:t>
      </w:r>
    </w:p>
    <w:p w14:paraId="1347FE75" w14:textId="77777777" w:rsidR="008A698E" w:rsidRDefault="008A698E" w:rsidP="0058731F">
      <w:pPr>
        <w:jc w:val="both"/>
      </w:pPr>
    </w:p>
    <w:p w14:paraId="4BF978FD" w14:textId="77777777" w:rsidR="008A698E" w:rsidRDefault="008A698E" w:rsidP="008A698E">
      <w:pPr>
        <w:jc w:val="both"/>
      </w:pPr>
      <w:r>
        <w:lastRenderedPageBreak/>
        <w:t xml:space="preserve">Before starting to enter personnel transaction data, be sure to select a transaction type that has the appropriate source of data: either </w:t>
      </w:r>
      <w:r w:rsidRPr="008A698E">
        <w:rPr>
          <w:b/>
        </w:rPr>
        <w:t>Summary</w:t>
      </w:r>
      <w:r>
        <w:t xml:space="preserve"> or </w:t>
      </w:r>
      <w:r w:rsidRPr="008A698E">
        <w:rPr>
          <w:b/>
        </w:rPr>
        <w:t>Detail</w:t>
      </w:r>
      <w:r>
        <w:t>.</w:t>
      </w:r>
    </w:p>
    <w:p w14:paraId="3CA35B60" w14:textId="77777777" w:rsidR="008A698E" w:rsidRDefault="008A698E" w:rsidP="008A698E">
      <w:pPr>
        <w:jc w:val="both"/>
      </w:pPr>
    </w:p>
    <w:p w14:paraId="61F54711" w14:textId="77777777" w:rsidR="008A698E" w:rsidRDefault="008A698E" w:rsidP="008A698E">
      <w:pPr>
        <w:jc w:val="both"/>
      </w:pPr>
      <w:r>
        <w:t xml:space="preserve">If your data are already available in summary form, you may want to select a transaction type whose source of data is </w:t>
      </w:r>
      <w:r w:rsidRPr="008A698E">
        <w:rPr>
          <w:b/>
        </w:rPr>
        <w:t>Summary</w:t>
      </w:r>
      <w:r>
        <w:t xml:space="preserve">. You can then display the Summary Data windows, where you enter transaction data that have already been summarized by specific time periods and by division, department, job group, job title, and/or optional "Other" fields. For example, to perform an analysis by job group and also by job title, you would enter summary data for each job group/job title combination. </w:t>
      </w:r>
    </w:p>
    <w:p w14:paraId="19B4452C" w14:textId="77777777" w:rsidR="008A698E" w:rsidRDefault="008A698E" w:rsidP="008A698E">
      <w:pPr>
        <w:jc w:val="both"/>
      </w:pPr>
    </w:p>
    <w:p w14:paraId="33CE7556" w14:textId="77777777" w:rsidR="008A698E" w:rsidRDefault="008A698E" w:rsidP="008A698E">
      <w:pPr>
        <w:jc w:val="both"/>
      </w:pPr>
      <w:r>
        <w:t xml:space="preserve">If you want to enter detailed transaction data and have Monitor summarize them for you, select a transaction type whose source of data is </w:t>
      </w:r>
      <w:r w:rsidRPr="008A698E">
        <w:rPr>
          <w:b/>
        </w:rPr>
        <w:t>Detail</w:t>
      </w:r>
      <w:r>
        <w:t>. You can then display the Jobs window, where you enter information about each job vacancy for which an employment decision was made and define the specific steps involved in making the decision. On the Applicants window, you then enter information about each applicant in the vacancy's selection pool, as well as the decisions that were made about applicants at each step. You can then perform a steps analysis which analyzes adverse impact at every step in the decision process.</w:t>
      </w:r>
    </w:p>
    <w:p w14:paraId="1278419B" w14:textId="77777777" w:rsidR="008A698E" w:rsidRDefault="008A698E" w:rsidP="0058731F">
      <w:pPr>
        <w:jc w:val="both"/>
      </w:pPr>
    </w:p>
    <w:p w14:paraId="2A799739" w14:textId="77777777" w:rsidR="008A698E" w:rsidRPr="008A698E" w:rsidRDefault="008A698E" w:rsidP="008A698E">
      <w:pPr>
        <w:jc w:val="both"/>
        <w:rPr>
          <w:b/>
          <w:u w:val="single"/>
        </w:rPr>
      </w:pPr>
      <w:r w:rsidRPr="008A698E">
        <w:rPr>
          <w:b/>
          <w:u w:val="single"/>
        </w:rPr>
        <w:t xml:space="preserve">Summary Transaction Types </w:t>
      </w:r>
    </w:p>
    <w:p w14:paraId="15AB3D3A" w14:textId="77777777" w:rsidR="008A698E" w:rsidRDefault="008A698E" w:rsidP="008A698E">
      <w:pPr>
        <w:jc w:val="both"/>
      </w:pPr>
    </w:p>
    <w:p w14:paraId="6558938A" w14:textId="77777777" w:rsidR="008A698E" w:rsidRDefault="008A698E" w:rsidP="008A698E">
      <w:pPr>
        <w:jc w:val="both"/>
      </w:pPr>
      <w:r>
        <w:tab/>
        <w:t xml:space="preserve">The </w:t>
      </w:r>
      <w:r w:rsidRPr="008A698E">
        <w:rPr>
          <w:b/>
        </w:rPr>
        <w:t>Hires and Offers</w:t>
      </w:r>
      <w:r>
        <w:t xml:space="preserve"> (Analysis by Race and Sex) transaction type is used to analyze the rate at which female and minority applicants were either hired or given offers for employment. </w:t>
      </w:r>
    </w:p>
    <w:p w14:paraId="1220FB30" w14:textId="77777777" w:rsidR="008A698E" w:rsidRDefault="008A698E" w:rsidP="008A698E">
      <w:pPr>
        <w:jc w:val="both"/>
      </w:pPr>
    </w:p>
    <w:p w14:paraId="1651230D" w14:textId="77777777" w:rsidR="008A698E" w:rsidRDefault="008A698E" w:rsidP="008A698E">
      <w:pPr>
        <w:jc w:val="both"/>
      </w:pPr>
      <w:r>
        <w:tab/>
        <w:t xml:space="preserve">The </w:t>
      </w:r>
      <w:r w:rsidRPr="008A698E">
        <w:rPr>
          <w:b/>
        </w:rPr>
        <w:t>Promotions</w:t>
      </w:r>
      <w:r>
        <w:t xml:space="preserve"> (Analysis by Race and Sex) transaction type is used to analyze the rate at which females and minorities were selected for promotion from the pool of incumbent employees who were considered. </w:t>
      </w:r>
    </w:p>
    <w:p w14:paraId="41BA6F8E" w14:textId="77777777" w:rsidR="008A698E" w:rsidRDefault="008A698E" w:rsidP="008A698E">
      <w:pPr>
        <w:jc w:val="both"/>
      </w:pPr>
    </w:p>
    <w:p w14:paraId="28567F84" w14:textId="77777777" w:rsidR="008A698E" w:rsidRDefault="008A698E" w:rsidP="008A698E">
      <w:pPr>
        <w:jc w:val="both"/>
      </w:pPr>
      <w:r>
        <w:tab/>
        <w:t xml:space="preserve">The </w:t>
      </w:r>
      <w:r w:rsidRPr="008A698E">
        <w:rPr>
          <w:b/>
        </w:rPr>
        <w:t>Selections</w:t>
      </w:r>
      <w:r>
        <w:t xml:space="preserve"> (Analysis by Race and Sex) transaction type is used to analyze the rate at which females and minorities were hired or given offers for employment from the mixed pool of incumbent employees and outside applicants who were considered for the position.</w:t>
      </w:r>
    </w:p>
    <w:p w14:paraId="1966B822" w14:textId="77777777" w:rsidR="008A698E" w:rsidRDefault="008A698E" w:rsidP="008A698E">
      <w:pPr>
        <w:jc w:val="both"/>
      </w:pPr>
    </w:p>
    <w:p w14:paraId="14B2A747" w14:textId="77777777" w:rsidR="008A698E" w:rsidRDefault="008A698E" w:rsidP="008A698E">
      <w:pPr>
        <w:jc w:val="both"/>
      </w:pPr>
      <w:r>
        <w:tab/>
        <w:t xml:space="preserve">The </w:t>
      </w:r>
      <w:r w:rsidRPr="008A698E">
        <w:rPr>
          <w:b/>
        </w:rPr>
        <w:t>Terminations</w:t>
      </w:r>
      <w:r>
        <w:t xml:space="preserve"> (Analysis by Race and Sex) transaction type is used to analyze the rate at which females and minorities were selected for termination from the pool of incumbent employees who were considered. </w:t>
      </w:r>
    </w:p>
    <w:p w14:paraId="24C807BE" w14:textId="77777777" w:rsidR="008A698E" w:rsidRDefault="008A698E" w:rsidP="008A698E">
      <w:pPr>
        <w:jc w:val="both"/>
      </w:pPr>
    </w:p>
    <w:p w14:paraId="28DDB94D" w14:textId="77777777" w:rsidR="008A698E" w:rsidRDefault="008A698E" w:rsidP="008A698E">
      <w:pPr>
        <w:jc w:val="both"/>
      </w:pPr>
      <w:r>
        <w:tab/>
        <w:t xml:space="preserve">The </w:t>
      </w:r>
      <w:r w:rsidRPr="008A698E">
        <w:rPr>
          <w:b/>
        </w:rPr>
        <w:t>Terminations</w:t>
      </w:r>
      <w:r>
        <w:t xml:space="preserve"> (Analysis by Age Only) transaction type is used to analyze the rate at which people over the age of 40 were selected for termination from the pool of incumbent employees who were considered.  Note:  The OFCCP does not require that you perform an adverse impact analysis by age.  However, this transaction type is useful for evaluating the impact of certain employment decisio</w:t>
      </w:r>
      <w:r w:rsidR="006B692D">
        <w:t>ns, such as reductions in force</w:t>
      </w:r>
      <w:r>
        <w:t xml:space="preserve"> on older employees.</w:t>
      </w:r>
    </w:p>
    <w:p w14:paraId="5D1A7811" w14:textId="77777777" w:rsidR="008A698E" w:rsidRDefault="008A698E" w:rsidP="008A698E">
      <w:pPr>
        <w:jc w:val="both"/>
      </w:pPr>
    </w:p>
    <w:p w14:paraId="5B7D0DC0" w14:textId="77777777" w:rsidR="009E5E8E" w:rsidRDefault="009E5E8E" w:rsidP="008A698E">
      <w:pPr>
        <w:jc w:val="both"/>
      </w:pPr>
    </w:p>
    <w:p w14:paraId="678555F7" w14:textId="77777777" w:rsidR="008A698E" w:rsidRPr="008A698E" w:rsidRDefault="008A698E" w:rsidP="008A698E">
      <w:pPr>
        <w:jc w:val="both"/>
        <w:rPr>
          <w:b/>
          <w:u w:val="single"/>
        </w:rPr>
      </w:pPr>
      <w:r w:rsidRPr="008A698E">
        <w:rPr>
          <w:b/>
          <w:u w:val="single"/>
        </w:rPr>
        <w:lastRenderedPageBreak/>
        <w:t>Detail Transaction Types</w:t>
      </w:r>
    </w:p>
    <w:p w14:paraId="013FCF0F" w14:textId="77777777" w:rsidR="008A698E" w:rsidRDefault="008A698E" w:rsidP="008A698E">
      <w:pPr>
        <w:jc w:val="both"/>
      </w:pPr>
    </w:p>
    <w:p w14:paraId="07F71C43" w14:textId="77777777" w:rsidR="008A698E" w:rsidRDefault="008A698E" w:rsidP="008A698E">
      <w:pPr>
        <w:jc w:val="both"/>
      </w:pPr>
      <w:r>
        <w:tab/>
        <w:t xml:space="preserve">The </w:t>
      </w:r>
      <w:r w:rsidRPr="008A698E">
        <w:rPr>
          <w:b/>
        </w:rPr>
        <w:t xml:space="preserve">Offers </w:t>
      </w:r>
      <w:r>
        <w:t>(Analysis by Race and Sex) transaction type is used to analyze the rate at which female and minority applicants were either hired or given offers for employment.  This transaction type is set up for entry of detail data.</w:t>
      </w:r>
    </w:p>
    <w:p w14:paraId="2E03F775" w14:textId="77777777" w:rsidR="008A698E" w:rsidRDefault="008A698E" w:rsidP="008A698E">
      <w:pPr>
        <w:jc w:val="both"/>
      </w:pPr>
    </w:p>
    <w:p w14:paraId="6938FC8F" w14:textId="77777777" w:rsidR="008A698E" w:rsidRDefault="008A698E" w:rsidP="008A698E">
      <w:pPr>
        <w:jc w:val="both"/>
      </w:pPr>
      <w:r>
        <w:tab/>
        <w:t xml:space="preserve">The </w:t>
      </w:r>
      <w:r w:rsidRPr="008A698E">
        <w:rPr>
          <w:b/>
        </w:rPr>
        <w:t>Promotions</w:t>
      </w:r>
      <w:r>
        <w:t xml:space="preserve"> (Analysis by Race and Sex) transaction type is used to analyze the rate at which females and minorities were selected for promotion from the pool of incumbent employees who were considered.  This transaction type is set up for entry of detail data.</w:t>
      </w:r>
    </w:p>
    <w:p w14:paraId="4A3DF338" w14:textId="77777777" w:rsidR="008A698E" w:rsidRDefault="008A698E" w:rsidP="008A698E">
      <w:pPr>
        <w:jc w:val="both"/>
      </w:pPr>
    </w:p>
    <w:p w14:paraId="45A897D7" w14:textId="77777777" w:rsidR="008A698E" w:rsidRPr="008A698E" w:rsidRDefault="008A698E" w:rsidP="008A698E">
      <w:pPr>
        <w:jc w:val="both"/>
      </w:pPr>
      <w:r>
        <w:tab/>
        <w:t xml:space="preserve">The </w:t>
      </w:r>
      <w:r w:rsidRPr="008A698E">
        <w:rPr>
          <w:b/>
        </w:rPr>
        <w:t>Selections</w:t>
      </w:r>
      <w:r>
        <w:t xml:space="preserve"> (Analysis by Race and Sex) transaction type is used to analyze the rate at which females and minorities were hired or given offers for employment from the mixed pool of incumbent employees and outside applicants who were considered for the position.  This transaction type is set up for entry of detail data.</w:t>
      </w:r>
    </w:p>
    <w:p w14:paraId="6FD5ED8B" w14:textId="77777777" w:rsidR="0058731F" w:rsidRDefault="0058731F" w:rsidP="0058731F">
      <w:pPr>
        <w:jc w:val="both"/>
        <w:rPr>
          <w:rFonts w:ascii="Castellar" w:hAnsi="Castellar"/>
        </w:rPr>
      </w:pPr>
    </w:p>
    <w:p w14:paraId="7D06D08C" w14:textId="77777777" w:rsidR="0058731F" w:rsidRDefault="0058731F" w:rsidP="0058731F">
      <w:pPr>
        <w:spacing w:before="100" w:beforeAutospacing="1" w:after="100" w:afterAutospacing="1"/>
        <w:jc w:val="both"/>
        <w:rPr>
          <w:rFonts w:ascii="Castellar" w:hAnsi="Castellar"/>
          <w:bCs/>
        </w:rPr>
      </w:pPr>
      <w:r>
        <w:rPr>
          <w:rFonts w:ascii="Castellar" w:hAnsi="Castellar"/>
          <w:bCs/>
        </w:rPr>
        <w:t>Where does the data come from?</w:t>
      </w:r>
    </w:p>
    <w:p w14:paraId="097B9029" w14:textId="77777777" w:rsidR="00256DD8" w:rsidRDefault="00365FCA" w:rsidP="00B429F8">
      <w:r>
        <w:t>The data comes from the Equal Employ</w:t>
      </w:r>
      <w:r w:rsidR="00741C06">
        <w:t>ment</w:t>
      </w:r>
      <w:r>
        <w:t xml:space="preserve"> Review Certificate (EERC) form.  When you receive a completed EERC form, enter the data directly into the AI Monitor.</w:t>
      </w:r>
    </w:p>
    <w:p w14:paraId="64562DC3" w14:textId="77777777" w:rsidR="00CC52FB" w:rsidRDefault="00CC52FB" w:rsidP="00B429F8"/>
    <w:p w14:paraId="59268CDF" w14:textId="77777777" w:rsidR="00CC52FB" w:rsidRDefault="00CC52FB" w:rsidP="00B429F8">
      <w:r>
        <w:t xml:space="preserve">Multiple Hires for the same job vacancy must be recorded in the same entry.  If you enter a separate record for each individual hired for the same vacancy, the results will be skewed, and account for more people than the actual pool of applicants. </w:t>
      </w:r>
      <w:r w:rsidR="00E537EF">
        <w:t>(</w:t>
      </w:r>
      <w:r>
        <w:t>For example, they hire 5 clerk typists</w:t>
      </w:r>
      <w:r w:rsidR="004448F7">
        <w:t>, and the total applicant pool from which they hired the 5 clerk typists is 32.  Make certain you put all 5 hires in the same entry, otherwise you might show 5 hires with an applicant pool of 160.</w:t>
      </w:r>
      <w:r w:rsidR="00E537EF">
        <w:t>)</w:t>
      </w:r>
    </w:p>
    <w:p w14:paraId="36F72A98" w14:textId="77777777" w:rsidR="00365FCA" w:rsidRDefault="00365FCA" w:rsidP="00B429F8"/>
    <w:p w14:paraId="4329CC0E" w14:textId="77777777" w:rsidR="00365FCA" w:rsidRDefault="00365FCA" w:rsidP="00B429F8">
      <w:pPr>
        <w:sectPr w:rsidR="00365FCA">
          <w:pgSz w:w="12240" w:h="15840"/>
          <w:pgMar w:top="1440" w:right="1800" w:bottom="1440" w:left="1800" w:header="720" w:footer="720" w:gutter="0"/>
          <w:cols w:space="720"/>
          <w:docGrid w:linePitch="360"/>
        </w:sectPr>
      </w:pPr>
    </w:p>
    <w:p w14:paraId="35860FD3" w14:textId="77777777" w:rsidR="00B429F8" w:rsidRDefault="004D557F" w:rsidP="00B429F8">
      <w:pPr>
        <w:jc w:val="center"/>
        <w:rPr>
          <w:sz w:val="52"/>
          <w:szCs w:val="52"/>
        </w:rPr>
      </w:pPr>
      <w:r>
        <w:rPr>
          <w:sz w:val="52"/>
          <w:szCs w:val="52"/>
        </w:rPr>
        <w:lastRenderedPageBreak/>
        <w:t>ADVERSE IMPACT MONITOR</w:t>
      </w:r>
    </w:p>
    <w:p w14:paraId="7319EA37" w14:textId="77777777" w:rsidR="00B429F8" w:rsidRDefault="00B429F8" w:rsidP="00B429F8">
      <w:pPr>
        <w:jc w:val="center"/>
        <w:rPr>
          <w:sz w:val="52"/>
          <w:szCs w:val="52"/>
        </w:rPr>
      </w:pPr>
      <w:r>
        <w:rPr>
          <w:sz w:val="52"/>
          <w:szCs w:val="52"/>
        </w:rPr>
        <w:t>STEP-BY-STEP INSTRUCTIONS</w:t>
      </w:r>
    </w:p>
    <w:p w14:paraId="443B34A5" w14:textId="77777777" w:rsidR="00B429F8" w:rsidRDefault="00B429F8" w:rsidP="00B429F8">
      <w:pPr>
        <w:jc w:val="center"/>
      </w:pPr>
    </w:p>
    <w:p w14:paraId="2E5F70BD" w14:textId="77777777" w:rsidR="00256DD8" w:rsidRDefault="008B3365" w:rsidP="00B429F8">
      <w:r w:rsidRPr="00256DD8">
        <w:rPr>
          <w:b/>
          <w:sz w:val="28"/>
          <w:szCs w:val="28"/>
        </w:rPr>
        <w:t>Before You Begin</w:t>
      </w:r>
      <w:r w:rsidR="00256DD8">
        <w:rPr>
          <w:b/>
          <w:sz w:val="28"/>
          <w:szCs w:val="28"/>
        </w:rPr>
        <w:t>:</w:t>
      </w:r>
      <w:r w:rsidRPr="008B3365">
        <w:t xml:space="preserve"> </w:t>
      </w:r>
    </w:p>
    <w:p w14:paraId="1E74D17D" w14:textId="77777777" w:rsidR="00256DD8" w:rsidRDefault="00256DD8" w:rsidP="00B429F8"/>
    <w:p w14:paraId="02955F30" w14:textId="77777777" w:rsidR="004D557F" w:rsidRDefault="004D557F" w:rsidP="00B429F8">
      <w:r>
        <w:t>Be sure Adverse Impact Monitor v</w:t>
      </w:r>
      <w:r w:rsidR="00D66086">
        <w:t>ersion</w:t>
      </w:r>
      <w:r>
        <w:t xml:space="preserve"> 5</w:t>
      </w:r>
      <w:r w:rsidR="00D66086">
        <w:t xml:space="preserve"> </w:t>
      </w:r>
      <w:r>
        <w:t xml:space="preserve">is installed on your computer.  Contact the BEEO if you </w:t>
      </w:r>
      <w:r w:rsidR="00FF1689">
        <w:t>have any problems</w:t>
      </w:r>
      <w:r>
        <w:t>.</w:t>
      </w:r>
    </w:p>
    <w:p w14:paraId="37715F72" w14:textId="77777777" w:rsidR="00E8752E" w:rsidRDefault="00E8752E" w:rsidP="00B429F8">
      <w:pPr>
        <w:rPr>
          <w:b/>
          <w:sz w:val="28"/>
          <w:szCs w:val="28"/>
        </w:rPr>
      </w:pPr>
    </w:p>
    <w:p w14:paraId="13677C4D" w14:textId="77777777" w:rsidR="00E8752E" w:rsidRDefault="00E8752E" w:rsidP="00B429F8">
      <w:pPr>
        <w:rPr>
          <w:b/>
          <w:sz w:val="28"/>
          <w:szCs w:val="28"/>
        </w:rPr>
      </w:pPr>
    </w:p>
    <w:p w14:paraId="04183EF6" w14:textId="77777777" w:rsidR="008B3365" w:rsidRPr="007A6175" w:rsidRDefault="008B3365" w:rsidP="008B3365">
      <w:pPr>
        <w:pStyle w:val="Footer"/>
        <w:tabs>
          <w:tab w:val="clear" w:pos="4320"/>
          <w:tab w:val="clear" w:pos="8640"/>
        </w:tabs>
        <w:rPr>
          <w:b/>
          <w:bCs/>
          <w:sz w:val="28"/>
          <w:szCs w:val="28"/>
        </w:rPr>
      </w:pPr>
      <w:r w:rsidRPr="007A6175">
        <w:rPr>
          <w:b/>
          <w:bCs/>
          <w:sz w:val="28"/>
          <w:szCs w:val="28"/>
        </w:rPr>
        <w:t xml:space="preserve">Step </w:t>
      </w:r>
      <w:r w:rsidR="009E5E8E">
        <w:rPr>
          <w:b/>
          <w:bCs/>
          <w:sz w:val="28"/>
          <w:szCs w:val="28"/>
        </w:rPr>
        <w:t>1</w:t>
      </w:r>
      <w:r w:rsidRPr="007A6175">
        <w:rPr>
          <w:b/>
          <w:bCs/>
          <w:sz w:val="28"/>
          <w:szCs w:val="28"/>
        </w:rPr>
        <w:t xml:space="preserve">:  Start </w:t>
      </w:r>
      <w:r w:rsidR="00E13A70">
        <w:rPr>
          <w:b/>
          <w:bCs/>
          <w:sz w:val="28"/>
          <w:szCs w:val="28"/>
        </w:rPr>
        <w:t>AI Monitor</w:t>
      </w:r>
    </w:p>
    <w:p w14:paraId="3134248E" w14:textId="77777777" w:rsidR="009611CB" w:rsidRDefault="009611CB" w:rsidP="008B3365">
      <w:pPr>
        <w:pStyle w:val="Footer"/>
        <w:tabs>
          <w:tab w:val="clear" w:pos="4320"/>
          <w:tab w:val="clear" w:pos="8640"/>
        </w:tabs>
        <w:rPr>
          <w:bCs/>
        </w:rPr>
      </w:pPr>
    </w:p>
    <w:p w14:paraId="386B367A" w14:textId="77777777" w:rsidR="009611CB" w:rsidRDefault="00B072D8" w:rsidP="008B3365">
      <w:pPr>
        <w:pStyle w:val="Footer"/>
        <w:tabs>
          <w:tab w:val="clear" w:pos="4320"/>
          <w:tab w:val="clear" w:pos="8640"/>
        </w:tabs>
        <w:rPr>
          <w:bCs/>
        </w:rPr>
      </w:pPr>
      <w:r>
        <w:rPr>
          <w:bCs/>
        </w:rPr>
        <w:t xml:space="preserve">Click </w:t>
      </w:r>
      <w:r w:rsidRPr="009E648F">
        <w:rPr>
          <w:b/>
          <w:bCs/>
        </w:rPr>
        <w:t>Start</w:t>
      </w:r>
      <w:r w:rsidR="00CC52FB">
        <w:rPr>
          <w:bCs/>
        </w:rPr>
        <w:t>-&gt;</w:t>
      </w:r>
      <w:r w:rsidRPr="009E648F">
        <w:rPr>
          <w:b/>
          <w:bCs/>
        </w:rPr>
        <w:t>Programs</w:t>
      </w:r>
      <w:r w:rsidR="00CC52FB">
        <w:rPr>
          <w:b/>
          <w:bCs/>
        </w:rPr>
        <w:t>-&gt;</w:t>
      </w:r>
      <w:r w:rsidR="006F0C74">
        <w:rPr>
          <w:b/>
          <w:bCs/>
        </w:rPr>
        <w:t>PRI AAP</w:t>
      </w:r>
      <w:r w:rsidR="00CC52FB">
        <w:rPr>
          <w:b/>
          <w:bCs/>
        </w:rPr>
        <w:t>-&gt;</w:t>
      </w:r>
      <w:r w:rsidR="004D557F">
        <w:rPr>
          <w:b/>
          <w:bCs/>
        </w:rPr>
        <w:t>Adverse Impact Monitor 5</w:t>
      </w:r>
    </w:p>
    <w:p w14:paraId="0415A677" w14:textId="77777777" w:rsidR="00B072D8" w:rsidRDefault="00B072D8" w:rsidP="008B3365">
      <w:pPr>
        <w:pStyle w:val="Footer"/>
        <w:tabs>
          <w:tab w:val="clear" w:pos="4320"/>
          <w:tab w:val="clear" w:pos="8640"/>
        </w:tabs>
        <w:rPr>
          <w:bCs/>
        </w:rPr>
      </w:pPr>
      <w:r>
        <w:rPr>
          <w:bCs/>
        </w:rPr>
        <w:t>The Welcome window will be displayed</w:t>
      </w:r>
    </w:p>
    <w:p w14:paraId="4D9FC2ED" w14:textId="77777777" w:rsidR="008B3365" w:rsidRDefault="00B072D8" w:rsidP="008B3365">
      <w:pPr>
        <w:pStyle w:val="Footer"/>
        <w:tabs>
          <w:tab w:val="clear" w:pos="4320"/>
          <w:tab w:val="clear" w:pos="8640"/>
        </w:tabs>
        <w:rPr>
          <w:bCs/>
        </w:rPr>
      </w:pPr>
      <w:r>
        <w:rPr>
          <w:bCs/>
        </w:rPr>
        <w:t xml:space="preserve">Click </w:t>
      </w:r>
      <w:r w:rsidRPr="009E648F">
        <w:rPr>
          <w:b/>
          <w:bCs/>
        </w:rPr>
        <w:t>OK</w:t>
      </w:r>
      <w:r>
        <w:rPr>
          <w:bCs/>
        </w:rPr>
        <w:t xml:space="preserve"> to exit from the Welcome window</w:t>
      </w:r>
    </w:p>
    <w:p w14:paraId="0505D192" w14:textId="77777777" w:rsidR="00B072D8" w:rsidRDefault="00B072D8" w:rsidP="008B3365">
      <w:pPr>
        <w:pStyle w:val="Footer"/>
        <w:tabs>
          <w:tab w:val="clear" w:pos="4320"/>
          <w:tab w:val="clear" w:pos="8640"/>
        </w:tabs>
        <w:rPr>
          <w:bCs/>
        </w:rPr>
      </w:pPr>
    </w:p>
    <w:p w14:paraId="4B458EDA" w14:textId="77777777" w:rsidR="008B3365" w:rsidRPr="001F7309" w:rsidRDefault="008B3365" w:rsidP="008B3365">
      <w:pPr>
        <w:pStyle w:val="Footer"/>
        <w:tabs>
          <w:tab w:val="clear" w:pos="4320"/>
          <w:tab w:val="clear" w:pos="8640"/>
        </w:tabs>
        <w:rPr>
          <w:b/>
          <w:bCs/>
          <w:sz w:val="28"/>
          <w:szCs w:val="28"/>
        </w:rPr>
      </w:pPr>
      <w:r w:rsidRPr="001F7309">
        <w:rPr>
          <w:b/>
          <w:bCs/>
          <w:sz w:val="28"/>
          <w:szCs w:val="28"/>
        </w:rPr>
        <w:t xml:space="preserve">Step </w:t>
      </w:r>
      <w:r w:rsidR="009E5E8E">
        <w:rPr>
          <w:b/>
          <w:bCs/>
          <w:sz w:val="28"/>
          <w:szCs w:val="28"/>
        </w:rPr>
        <w:t>2</w:t>
      </w:r>
      <w:r w:rsidRPr="001F7309">
        <w:rPr>
          <w:b/>
          <w:bCs/>
          <w:sz w:val="28"/>
          <w:szCs w:val="28"/>
        </w:rPr>
        <w:t>:  Define a Facility</w:t>
      </w:r>
    </w:p>
    <w:p w14:paraId="46861F9B" w14:textId="77777777" w:rsidR="001F7309" w:rsidRDefault="001F7309" w:rsidP="00B429F8"/>
    <w:p w14:paraId="2277520E" w14:textId="77777777" w:rsidR="001F7309" w:rsidRDefault="001F7309" w:rsidP="00B429F8">
      <w:r>
        <w:t>A facility is the organizational unit</w:t>
      </w:r>
      <w:r w:rsidR="007F458F">
        <w:t xml:space="preserve"> (agency, department, region)</w:t>
      </w:r>
      <w:r>
        <w:t xml:space="preserve"> for which you are preparing an AAP.  Each facility must be defined by providing it a name and a specification of where files related to that name should be stored.</w:t>
      </w:r>
    </w:p>
    <w:p w14:paraId="5693A745" w14:textId="77777777" w:rsidR="001F7309" w:rsidRPr="008B3365" w:rsidRDefault="001F7309" w:rsidP="00B429F8"/>
    <w:p w14:paraId="7984E724" w14:textId="77777777" w:rsidR="00B429F8" w:rsidRPr="008B3365" w:rsidRDefault="007F458F" w:rsidP="007F458F">
      <w:r>
        <w:t xml:space="preserve">Within the </w:t>
      </w:r>
      <w:r w:rsidR="004D557F">
        <w:t>Monitor</w:t>
      </w:r>
      <w:r w:rsidR="00B429F8" w:rsidRPr="008B3365">
        <w:t xml:space="preserve"> program</w:t>
      </w:r>
      <w:r>
        <w:t xml:space="preserve">, Click the </w:t>
      </w:r>
      <w:r w:rsidR="00B429F8" w:rsidRPr="008B3365">
        <w:t>‘</w:t>
      </w:r>
      <w:r w:rsidR="00B429F8" w:rsidRPr="008B3365">
        <w:rPr>
          <w:b/>
          <w:bCs/>
        </w:rPr>
        <w:t>Facility</w:t>
      </w:r>
      <w:r w:rsidR="00B429F8" w:rsidRPr="008B3365">
        <w:t>’</w:t>
      </w:r>
      <w:r>
        <w:t xml:space="preserve"> button (near top right of window)</w:t>
      </w:r>
      <w:r w:rsidR="00B429F8" w:rsidRPr="008B3365">
        <w:t xml:space="preserve"> </w:t>
      </w:r>
    </w:p>
    <w:p w14:paraId="7AA4518D" w14:textId="77777777" w:rsidR="00B429F8" w:rsidRPr="007F458F" w:rsidRDefault="00B429F8" w:rsidP="007F458F">
      <w:r w:rsidRPr="008B3365">
        <w:t xml:space="preserve">Click </w:t>
      </w:r>
      <w:r w:rsidRPr="008B3365">
        <w:rPr>
          <w:b/>
          <w:bCs/>
        </w:rPr>
        <w:t>ADD</w:t>
      </w:r>
      <w:r w:rsidR="007F458F">
        <w:rPr>
          <w:b/>
          <w:bCs/>
        </w:rPr>
        <w:t xml:space="preserve"> </w:t>
      </w:r>
      <w:r w:rsidR="007F458F">
        <w:rPr>
          <w:bCs/>
        </w:rPr>
        <w:t xml:space="preserve">(near bottom right of window).  </w:t>
      </w:r>
      <w:r w:rsidR="004D557F">
        <w:rPr>
          <w:bCs/>
        </w:rPr>
        <w:t>Monitor</w:t>
      </w:r>
      <w:r w:rsidR="007F458F">
        <w:rPr>
          <w:bCs/>
        </w:rPr>
        <w:t xml:space="preserve"> w</w:t>
      </w:r>
      <w:r w:rsidR="009E648F">
        <w:rPr>
          <w:bCs/>
        </w:rPr>
        <w:t xml:space="preserve">ill automatically create a new </w:t>
      </w:r>
      <w:r w:rsidR="007F458F">
        <w:rPr>
          <w:bCs/>
        </w:rPr>
        <w:t>numbered facility</w:t>
      </w:r>
      <w:r w:rsidR="00EC4ECB">
        <w:rPr>
          <w:bCs/>
        </w:rPr>
        <w:t>.</w:t>
      </w:r>
    </w:p>
    <w:p w14:paraId="0CD989A2" w14:textId="77777777" w:rsidR="00ED13CF" w:rsidRPr="009E648F" w:rsidRDefault="00ED13CF" w:rsidP="007F458F">
      <w:pPr>
        <w:rPr>
          <w:i/>
        </w:rPr>
      </w:pPr>
      <w:r w:rsidRPr="009E648F">
        <w:rPr>
          <w:i/>
        </w:rPr>
        <w:t>Enter the following information regarding the new facility:</w:t>
      </w:r>
    </w:p>
    <w:p w14:paraId="1081C5A0" w14:textId="77777777" w:rsidR="00ED13CF" w:rsidRDefault="00ED13CF" w:rsidP="007F458F">
      <w:r>
        <w:t xml:space="preserve">Facility Name – Enter a name for the </w:t>
      </w:r>
      <w:r w:rsidR="004D557F">
        <w:t>Monitor</w:t>
      </w:r>
      <w:r>
        <w:t xml:space="preserve"> that you will be creating</w:t>
      </w:r>
    </w:p>
    <w:p w14:paraId="5D874053" w14:textId="77777777" w:rsidR="00ED13CF" w:rsidRDefault="00ED13CF" w:rsidP="007F458F">
      <w:r>
        <w:t xml:space="preserve">AAP Date – </w:t>
      </w:r>
      <w:r w:rsidR="00E13A70">
        <w:t>Enter the date of your AAP</w:t>
      </w:r>
      <w:r w:rsidR="00FF1689">
        <w:t xml:space="preserve"> (default is today’s date)</w:t>
      </w:r>
    </w:p>
    <w:p w14:paraId="28BB88A5" w14:textId="77777777" w:rsidR="00ED13CF" w:rsidRDefault="00ED13CF" w:rsidP="007F458F">
      <w:r>
        <w:t xml:space="preserve">Work Folder – Use the default work folder provided by </w:t>
      </w:r>
      <w:r w:rsidR="00147BCA">
        <w:t>Monito</w:t>
      </w:r>
      <w:r>
        <w:t>r</w:t>
      </w:r>
    </w:p>
    <w:p w14:paraId="3D75E946" w14:textId="77777777" w:rsidR="00ED13CF" w:rsidRDefault="00ED13CF" w:rsidP="007F458F">
      <w:r>
        <w:t xml:space="preserve">Backup Folder – It is recommended that a backup of your </w:t>
      </w:r>
      <w:r w:rsidR="00147BCA">
        <w:t>Monitor</w:t>
      </w:r>
      <w:r>
        <w:t xml:space="preserve"> be made to a network drive.  Discuss with IT Support the best location on your system for this backup.</w:t>
      </w:r>
    </w:p>
    <w:p w14:paraId="6F82F945" w14:textId="77777777" w:rsidR="00ED13CF" w:rsidRDefault="00ED13CF" w:rsidP="007F458F">
      <w:r>
        <w:t>Facility Code for Imports – This field will remain blank</w:t>
      </w:r>
    </w:p>
    <w:p w14:paraId="0EA1B9EA" w14:textId="77777777" w:rsidR="00B429F8" w:rsidRPr="008B3365" w:rsidRDefault="00B429F8" w:rsidP="007F458F">
      <w:r w:rsidRPr="008B3365">
        <w:t xml:space="preserve">Click on </w:t>
      </w:r>
      <w:r w:rsidR="00147BCA">
        <w:rPr>
          <w:b/>
          <w:bCs/>
        </w:rPr>
        <w:t>Transaction</w:t>
      </w:r>
      <w:r w:rsidRPr="008B3365">
        <w:t xml:space="preserve"> button </w:t>
      </w:r>
      <w:r w:rsidR="00ED13CF">
        <w:t xml:space="preserve">(near top </w:t>
      </w:r>
      <w:r w:rsidR="00147BCA">
        <w:t>right</w:t>
      </w:r>
      <w:r w:rsidR="00ED13CF">
        <w:t xml:space="preserve"> of window) a message will be displayed indicating that the folder does not exist.</w:t>
      </w:r>
    </w:p>
    <w:p w14:paraId="6D660492" w14:textId="77777777" w:rsidR="00B429F8" w:rsidRDefault="00B429F8" w:rsidP="007F458F">
      <w:r w:rsidRPr="008B3365">
        <w:t xml:space="preserve">Click </w:t>
      </w:r>
      <w:r w:rsidRPr="008B3365">
        <w:rPr>
          <w:b/>
          <w:bCs/>
        </w:rPr>
        <w:t>Yes</w:t>
      </w:r>
      <w:r w:rsidRPr="008B3365">
        <w:t xml:space="preserve"> to create </w:t>
      </w:r>
      <w:r w:rsidR="00ED13CF">
        <w:t>the work folder and continue.</w:t>
      </w:r>
    </w:p>
    <w:p w14:paraId="7DCA4893" w14:textId="77777777" w:rsidR="005712C4" w:rsidRDefault="005712C4" w:rsidP="007F458F"/>
    <w:p w14:paraId="544F3333" w14:textId="77777777" w:rsidR="005712C4" w:rsidRPr="00ED13CF" w:rsidRDefault="005712C4" w:rsidP="005712C4">
      <w:pPr>
        <w:pStyle w:val="Footer"/>
        <w:tabs>
          <w:tab w:val="clear" w:pos="4320"/>
          <w:tab w:val="clear" w:pos="8640"/>
        </w:tabs>
        <w:rPr>
          <w:b/>
          <w:sz w:val="28"/>
          <w:szCs w:val="28"/>
        </w:rPr>
      </w:pPr>
      <w:r w:rsidRPr="00ED13CF">
        <w:rPr>
          <w:b/>
          <w:sz w:val="28"/>
          <w:szCs w:val="28"/>
        </w:rPr>
        <w:t xml:space="preserve">Step </w:t>
      </w:r>
      <w:r w:rsidR="009E5E8E">
        <w:rPr>
          <w:b/>
          <w:sz w:val="28"/>
          <w:szCs w:val="28"/>
        </w:rPr>
        <w:t>3</w:t>
      </w:r>
      <w:r w:rsidRPr="00ED13CF">
        <w:rPr>
          <w:b/>
          <w:sz w:val="28"/>
          <w:szCs w:val="28"/>
        </w:rPr>
        <w:t xml:space="preserve">:  </w:t>
      </w:r>
      <w:r>
        <w:rPr>
          <w:b/>
          <w:sz w:val="28"/>
          <w:szCs w:val="28"/>
        </w:rPr>
        <w:t>Select a Transaction Type</w:t>
      </w:r>
    </w:p>
    <w:p w14:paraId="7D6C18D8" w14:textId="77777777" w:rsidR="005712C4" w:rsidRDefault="005712C4" w:rsidP="007F458F"/>
    <w:p w14:paraId="37021732" w14:textId="77777777" w:rsidR="00E13A70" w:rsidRPr="008B3365" w:rsidRDefault="00E13A70" w:rsidP="007F458F">
      <w:r>
        <w:t>From the Transaction-View All tab, you will select the type of personnel transaction you want to analyze.</w:t>
      </w:r>
    </w:p>
    <w:p w14:paraId="6640B566" w14:textId="77777777" w:rsidR="005712C4" w:rsidRDefault="005712C4" w:rsidP="00E13A70"/>
    <w:p w14:paraId="5B7BFAE5" w14:textId="77777777" w:rsidR="00E13A70" w:rsidRDefault="00E13A70" w:rsidP="00E13A70">
      <w:r>
        <w:t xml:space="preserve">Select the </w:t>
      </w:r>
      <w:r w:rsidR="009441E8">
        <w:rPr>
          <w:b/>
        </w:rPr>
        <w:t>Selections</w:t>
      </w:r>
      <w:r w:rsidR="006F0C74">
        <w:t>,</w:t>
      </w:r>
      <w:r w:rsidR="009441E8">
        <w:t xml:space="preserve"> </w:t>
      </w:r>
      <w:r w:rsidR="009441E8" w:rsidRPr="009441E8">
        <w:rPr>
          <w:b/>
        </w:rPr>
        <w:t>Mixed Pool</w:t>
      </w:r>
      <w:r w:rsidR="009441E8">
        <w:t>,</w:t>
      </w:r>
      <w:r w:rsidR="00FF1689">
        <w:t xml:space="preserve"> and</w:t>
      </w:r>
      <w:r w:rsidR="006F0C74">
        <w:t xml:space="preserve"> </w:t>
      </w:r>
      <w:r w:rsidR="006F0C74" w:rsidRPr="006F0C74">
        <w:rPr>
          <w:b/>
        </w:rPr>
        <w:t>Summary</w:t>
      </w:r>
      <w:r w:rsidR="00FF1689">
        <w:rPr>
          <w:b/>
        </w:rPr>
        <w:t xml:space="preserve"> </w:t>
      </w:r>
      <w:r w:rsidR="00FF1689" w:rsidRPr="00FF1689">
        <w:t>line</w:t>
      </w:r>
    </w:p>
    <w:p w14:paraId="3E551229" w14:textId="77777777" w:rsidR="00E13A70" w:rsidRDefault="00E13A70" w:rsidP="00E13A70">
      <w:r>
        <w:t xml:space="preserve">Click the </w:t>
      </w:r>
      <w:r w:rsidRPr="00E13A70">
        <w:rPr>
          <w:b/>
        </w:rPr>
        <w:t>Summary Data</w:t>
      </w:r>
      <w:r>
        <w:t xml:space="preserve"> button at the top left of the window</w:t>
      </w:r>
    </w:p>
    <w:p w14:paraId="60A6891B" w14:textId="77777777" w:rsidR="005712C4" w:rsidRDefault="005712C4" w:rsidP="00FF1689"/>
    <w:p w14:paraId="6FE6C552" w14:textId="77777777" w:rsidR="003767B9" w:rsidRPr="00D2475D" w:rsidRDefault="003767B9" w:rsidP="003767B9">
      <w:pPr>
        <w:pStyle w:val="Footer"/>
        <w:tabs>
          <w:tab w:val="clear" w:pos="4320"/>
          <w:tab w:val="clear" w:pos="8640"/>
        </w:tabs>
        <w:rPr>
          <w:b/>
          <w:sz w:val="28"/>
          <w:szCs w:val="28"/>
        </w:rPr>
      </w:pPr>
      <w:r w:rsidRPr="00D2475D">
        <w:rPr>
          <w:b/>
          <w:sz w:val="28"/>
          <w:szCs w:val="28"/>
        </w:rPr>
        <w:lastRenderedPageBreak/>
        <w:t xml:space="preserve">Step </w:t>
      </w:r>
      <w:r w:rsidR="009E5E8E">
        <w:rPr>
          <w:b/>
          <w:sz w:val="28"/>
          <w:szCs w:val="28"/>
        </w:rPr>
        <w:t>4</w:t>
      </w:r>
      <w:r w:rsidRPr="00D2475D">
        <w:rPr>
          <w:b/>
          <w:sz w:val="28"/>
          <w:szCs w:val="28"/>
        </w:rPr>
        <w:t xml:space="preserve">:  </w:t>
      </w:r>
      <w:r>
        <w:rPr>
          <w:b/>
          <w:sz w:val="28"/>
          <w:szCs w:val="28"/>
        </w:rPr>
        <w:t>Add Summary Data</w:t>
      </w:r>
    </w:p>
    <w:p w14:paraId="032CC5F1" w14:textId="77777777" w:rsidR="003767B9" w:rsidRDefault="003767B9" w:rsidP="00B429F8">
      <w:pPr>
        <w:pStyle w:val="Footer"/>
        <w:tabs>
          <w:tab w:val="clear" w:pos="4320"/>
          <w:tab w:val="clear" w:pos="8640"/>
        </w:tabs>
      </w:pPr>
    </w:p>
    <w:p w14:paraId="67B2586F" w14:textId="77777777" w:rsidR="003767B9" w:rsidRDefault="003767B9" w:rsidP="00B429F8">
      <w:pPr>
        <w:pStyle w:val="Footer"/>
        <w:tabs>
          <w:tab w:val="clear" w:pos="4320"/>
          <w:tab w:val="clear" w:pos="8640"/>
        </w:tabs>
      </w:pPr>
      <w:r>
        <w:t xml:space="preserve">Click the </w:t>
      </w:r>
      <w:r w:rsidRPr="003767B9">
        <w:rPr>
          <w:b/>
        </w:rPr>
        <w:t>View One</w:t>
      </w:r>
      <w:r>
        <w:t xml:space="preserve"> tab</w:t>
      </w:r>
    </w:p>
    <w:p w14:paraId="3FF788C5" w14:textId="77777777" w:rsidR="003767B9" w:rsidRDefault="003767B9" w:rsidP="00B429F8">
      <w:pPr>
        <w:pStyle w:val="Footer"/>
        <w:tabs>
          <w:tab w:val="clear" w:pos="4320"/>
          <w:tab w:val="clear" w:pos="8640"/>
        </w:tabs>
      </w:pPr>
      <w:r>
        <w:t xml:space="preserve">Click the </w:t>
      </w:r>
      <w:r w:rsidRPr="001F46DF">
        <w:rPr>
          <w:b/>
        </w:rPr>
        <w:t xml:space="preserve">Add </w:t>
      </w:r>
      <w:r>
        <w:t>button at the bottom right</w:t>
      </w:r>
    </w:p>
    <w:p w14:paraId="1646D45F" w14:textId="77777777" w:rsidR="001F46DF" w:rsidRDefault="001F46DF" w:rsidP="00B429F8">
      <w:pPr>
        <w:pStyle w:val="Footer"/>
        <w:tabs>
          <w:tab w:val="clear" w:pos="4320"/>
          <w:tab w:val="clear" w:pos="8640"/>
        </w:tabs>
      </w:pPr>
      <w:r>
        <w:t>Enter the summary data for the following fields:</w:t>
      </w:r>
      <w:r>
        <w:tab/>
      </w:r>
    </w:p>
    <w:p w14:paraId="364DFC15" w14:textId="77777777" w:rsidR="009441E8" w:rsidRDefault="001F46DF" w:rsidP="00B429F8">
      <w:pPr>
        <w:pStyle w:val="Footer"/>
        <w:tabs>
          <w:tab w:val="clear" w:pos="4320"/>
          <w:tab w:val="clear" w:pos="8640"/>
        </w:tabs>
      </w:pPr>
      <w:r>
        <w:tab/>
      </w:r>
    </w:p>
    <w:p w14:paraId="68CC749D" w14:textId="77777777" w:rsidR="001F46DF" w:rsidRDefault="001F46DF" w:rsidP="009441E8">
      <w:pPr>
        <w:pStyle w:val="Footer"/>
        <w:tabs>
          <w:tab w:val="clear" w:pos="4320"/>
          <w:tab w:val="clear" w:pos="8640"/>
        </w:tabs>
        <w:ind w:firstLine="720"/>
      </w:pPr>
      <w:r>
        <w:t xml:space="preserve">Job Group Code (press </w:t>
      </w:r>
      <w:r w:rsidR="009441E8">
        <w:t>Enter</w:t>
      </w:r>
      <w:r>
        <w:t xml:space="preserve"> to move between fields)</w:t>
      </w:r>
    </w:p>
    <w:p w14:paraId="06A293B7" w14:textId="77777777" w:rsidR="001F46DF" w:rsidRDefault="001F46DF" w:rsidP="00B429F8">
      <w:pPr>
        <w:pStyle w:val="Footer"/>
        <w:tabs>
          <w:tab w:val="clear" w:pos="4320"/>
          <w:tab w:val="clear" w:pos="8640"/>
        </w:tabs>
      </w:pPr>
      <w:r>
        <w:tab/>
        <w:t xml:space="preserve">Job Group Name </w:t>
      </w:r>
    </w:p>
    <w:p w14:paraId="26097D71" w14:textId="77777777" w:rsidR="001F46DF" w:rsidRDefault="001F46DF" w:rsidP="00B429F8">
      <w:pPr>
        <w:pStyle w:val="Footer"/>
        <w:tabs>
          <w:tab w:val="clear" w:pos="4320"/>
          <w:tab w:val="clear" w:pos="8640"/>
        </w:tabs>
      </w:pPr>
      <w:r>
        <w:tab/>
        <w:t>Job Title</w:t>
      </w:r>
    </w:p>
    <w:p w14:paraId="551E2719" w14:textId="77777777" w:rsidR="001F46DF" w:rsidRDefault="001F46DF" w:rsidP="00B429F8">
      <w:pPr>
        <w:pStyle w:val="Footer"/>
        <w:tabs>
          <w:tab w:val="clear" w:pos="4320"/>
          <w:tab w:val="clear" w:pos="8640"/>
        </w:tabs>
      </w:pPr>
      <w:r>
        <w:tab/>
        <w:t>Department</w:t>
      </w:r>
    </w:p>
    <w:p w14:paraId="00CEDC21" w14:textId="77777777" w:rsidR="009441E8" w:rsidRDefault="009441E8" w:rsidP="009441E8">
      <w:pPr>
        <w:pStyle w:val="Footer"/>
        <w:tabs>
          <w:tab w:val="clear" w:pos="4320"/>
          <w:tab w:val="clear" w:pos="8640"/>
        </w:tabs>
        <w:ind w:firstLine="720"/>
      </w:pPr>
      <w:r>
        <w:t>Other 1 (as applicable)</w:t>
      </w:r>
    </w:p>
    <w:p w14:paraId="1ADF7CA3" w14:textId="77777777" w:rsidR="001F46DF" w:rsidRDefault="001F46DF" w:rsidP="00B429F8">
      <w:pPr>
        <w:pStyle w:val="Footer"/>
        <w:tabs>
          <w:tab w:val="clear" w:pos="4320"/>
          <w:tab w:val="clear" w:pos="8640"/>
        </w:tabs>
      </w:pPr>
      <w:r>
        <w:tab/>
        <w:t>From Date</w:t>
      </w:r>
      <w:r w:rsidR="009441E8">
        <w:t xml:space="preserve"> </w:t>
      </w:r>
      <w:r w:rsidR="004448F7">
        <w:t>(use the latest approval date)</w:t>
      </w:r>
    </w:p>
    <w:p w14:paraId="0ABD37DC" w14:textId="77777777" w:rsidR="001F46DF" w:rsidRDefault="001F46DF" w:rsidP="00B429F8">
      <w:pPr>
        <w:pStyle w:val="Footer"/>
        <w:tabs>
          <w:tab w:val="clear" w:pos="4320"/>
          <w:tab w:val="clear" w:pos="8640"/>
        </w:tabs>
      </w:pPr>
      <w:r>
        <w:tab/>
        <w:t>To Date</w:t>
      </w:r>
      <w:r w:rsidR="005F18F2">
        <w:t xml:space="preserve"> (same date as above)</w:t>
      </w:r>
    </w:p>
    <w:p w14:paraId="1814AC35" w14:textId="77777777" w:rsidR="009441E8" w:rsidRDefault="009441E8" w:rsidP="00B429F8">
      <w:pPr>
        <w:pStyle w:val="Footer"/>
        <w:tabs>
          <w:tab w:val="clear" w:pos="4320"/>
          <w:tab w:val="clear" w:pos="8640"/>
        </w:tabs>
      </w:pPr>
    </w:p>
    <w:p w14:paraId="6C1F2EB4" w14:textId="77777777" w:rsidR="001F46DF" w:rsidRDefault="001F46DF" w:rsidP="00B429F8">
      <w:pPr>
        <w:pStyle w:val="Footer"/>
        <w:tabs>
          <w:tab w:val="clear" w:pos="4320"/>
          <w:tab w:val="clear" w:pos="8640"/>
        </w:tabs>
      </w:pPr>
      <w:r>
        <w:t>Under Hires and Offers/Selections, enter number of males and/or females; enter numbers for each represented race, for those who have been hired for this position.</w:t>
      </w:r>
    </w:p>
    <w:p w14:paraId="034F8F7D" w14:textId="77777777" w:rsidR="001F46DF" w:rsidRDefault="001F46DF" w:rsidP="00B429F8">
      <w:pPr>
        <w:pStyle w:val="Footer"/>
        <w:tabs>
          <w:tab w:val="clear" w:pos="4320"/>
          <w:tab w:val="clear" w:pos="8640"/>
        </w:tabs>
      </w:pPr>
      <w:r>
        <w:t>Under Applicants/Pool, enter number of males and/or females; enter numbers for each represented race, for all those who have applied</w:t>
      </w:r>
      <w:r w:rsidR="009441E8">
        <w:t xml:space="preserve"> </w:t>
      </w:r>
      <w:r w:rsidR="009441E8" w:rsidRPr="00741C06">
        <w:rPr>
          <w:u w:val="single"/>
        </w:rPr>
        <w:t>and</w:t>
      </w:r>
      <w:r w:rsidR="009441E8">
        <w:t xml:space="preserve"> interviewed</w:t>
      </w:r>
      <w:r>
        <w:t xml:space="preserve"> for this position.</w:t>
      </w:r>
    </w:p>
    <w:p w14:paraId="1E40736C" w14:textId="77777777" w:rsidR="001F46DF" w:rsidRDefault="001F46DF" w:rsidP="00B429F8">
      <w:pPr>
        <w:pStyle w:val="Footer"/>
        <w:tabs>
          <w:tab w:val="clear" w:pos="4320"/>
          <w:tab w:val="clear" w:pos="8640"/>
        </w:tabs>
      </w:pPr>
    </w:p>
    <w:p w14:paraId="2998B4E1" w14:textId="77777777" w:rsidR="001F46DF" w:rsidRDefault="001F46DF" w:rsidP="00B429F8">
      <w:pPr>
        <w:pStyle w:val="Footer"/>
        <w:tabs>
          <w:tab w:val="clear" w:pos="4320"/>
          <w:tab w:val="clear" w:pos="8640"/>
        </w:tabs>
      </w:pPr>
      <w:r>
        <w:t xml:space="preserve">Click the </w:t>
      </w:r>
      <w:r w:rsidRPr="001F46DF">
        <w:rPr>
          <w:b/>
        </w:rPr>
        <w:t>Add</w:t>
      </w:r>
      <w:r>
        <w:t xml:space="preserve"> button to add data for another job title</w:t>
      </w:r>
    </w:p>
    <w:p w14:paraId="625FE085" w14:textId="77777777" w:rsidR="001F46DF" w:rsidRDefault="001F46DF" w:rsidP="00B429F8">
      <w:pPr>
        <w:pStyle w:val="Footer"/>
        <w:tabs>
          <w:tab w:val="clear" w:pos="4320"/>
          <w:tab w:val="clear" w:pos="8640"/>
        </w:tabs>
      </w:pPr>
      <w:r>
        <w:t xml:space="preserve">Click the </w:t>
      </w:r>
      <w:r w:rsidRPr="001F46DF">
        <w:rPr>
          <w:b/>
        </w:rPr>
        <w:t>View All</w:t>
      </w:r>
      <w:r>
        <w:t xml:space="preserve"> tab when you have entered all job titles</w:t>
      </w:r>
    </w:p>
    <w:p w14:paraId="133544C8" w14:textId="77777777" w:rsidR="001F46DF" w:rsidRDefault="001F46DF" w:rsidP="00B429F8">
      <w:pPr>
        <w:pStyle w:val="Footer"/>
        <w:tabs>
          <w:tab w:val="clear" w:pos="4320"/>
          <w:tab w:val="clear" w:pos="8640"/>
        </w:tabs>
      </w:pPr>
    </w:p>
    <w:p w14:paraId="7D9C66CC" w14:textId="77777777" w:rsidR="00C20445" w:rsidRPr="00D2475D" w:rsidRDefault="00C20445" w:rsidP="00C20445">
      <w:pPr>
        <w:pStyle w:val="Footer"/>
        <w:tabs>
          <w:tab w:val="clear" w:pos="4320"/>
          <w:tab w:val="clear" w:pos="8640"/>
        </w:tabs>
        <w:rPr>
          <w:b/>
          <w:sz w:val="28"/>
          <w:szCs w:val="28"/>
        </w:rPr>
      </w:pPr>
      <w:r w:rsidRPr="00D2475D">
        <w:rPr>
          <w:b/>
          <w:sz w:val="28"/>
          <w:szCs w:val="28"/>
        </w:rPr>
        <w:t xml:space="preserve">Step </w:t>
      </w:r>
      <w:r w:rsidR="009E5E8E">
        <w:rPr>
          <w:b/>
          <w:sz w:val="28"/>
          <w:szCs w:val="28"/>
        </w:rPr>
        <w:t>5</w:t>
      </w:r>
      <w:r w:rsidRPr="00D2475D">
        <w:rPr>
          <w:b/>
          <w:sz w:val="28"/>
          <w:szCs w:val="28"/>
        </w:rPr>
        <w:t xml:space="preserve">:  </w:t>
      </w:r>
      <w:r>
        <w:rPr>
          <w:b/>
          <w:sz w:val="28"/>
          <w:szCs w:val="28"/>
        </w:rPr>
        <w:t>Edit Summary Data</w:t>
      </w:r>
    </w:p>
    <w:p w14:paraId="74209E83" w14:textId="77777777" w:rsidR="00C20445" w:rsidRDefault="00C20445" w:rsidP="00B429F8">
      <w:pPr>
        <w:pStyle w:val="Footer"/>
        <w:tabs>
          <w:tab w:val="clear" w:pos="4320"/>
          <w:tab w:val="clear" w:pos="8640"/>
        </w:tabs>
      </w:pPr>
    </w:p>
    <w:p w14:paraId="226DF1EA" w14:textId="77777777" w:rsidR="00C20445" w:rsidRDefault="00C20445" w:rsidP="00B429F8">
      <w:pPr>
        <w:pStyle w:val="Footer"/>
        <w:tabs>
          <w:tab w:val="clear" w:pos="4320"/>
          <w:tab w:val="clear" w:pos="8640"/>
        </w:tabs>
      </w:pPr>
      <w:r>
        <w:t xml:space="preserve">From the </w:t>
      </w:r>
      <w:r w:rsidRPr="00C20445">
        <w:rPr>
          <w:b/>
        </w:rPr>
        <w:t>View All</w:t>
      </w:r>
      <w:r>
        <w:t xml:space="preserve"> tab, click on the line to change</w:t>
      </w:r>
    </w:p>
    <w:p w14:paraId="6EE66E41" w14:textId="77777777" w:rsidR="00C20445" w:rsidRDefault="00C20445" w:rsidP="00B429F8">
      <w:pPr>
        <w:pStyle w:val="Footer"/>
        <w:tabs>
          <w:tab w:val="clear" w:pos="4320"/>
          <w:tab w:val="clear" w:pos="8640"/>
        </w:tabs>
      </w:pPr>
      <w:r>
        <w:t xml:space="preserve">Click the </w:t>
      </w:r>
      <w:r w:rsidRPr="00C20445">
        <w:rPr>
          <w:b/>
        </w:rPr>
        <w:t>View One</w:t>
      </w:r>
      <w:r>
        <w:t xml:space="preserve"> tab</w:t>
      </w:r>
    </w:p>
    <w:p w14:paraId="1920A20F" w14:textId="77777777" w:rsidR="00C20445" w:rsidRDefault="00C20445" w:rsidP="00B429F8">
      <w:pPr>
        <w:pStyle w:val="Footer"/>
        <w:tabs>
          <w:tab w:val="clear" w:pos="4320"/>
          <w:tab w:val="clear" w:pos="8640"/>
        </w:tabs>
      </w:pPr>
      <w:r>
        <w:t>Change the desired information</w:t>
      </w:r>
    </w:p>
    <w:p w14:paraId="13F5E967" w14:textId="77777777" w:rsidR="001F46DF" w:rsidRDefault="00C20445" w:rsidP="00B429F8">
      <w:pPr>
        <w:pStyle w:val="Footer"/>
        <w:tabs>
          <w:tab w:val="clear" w:pos="4320"/>
          <w:tab w:val="clear" w:pos="8640"/>
        </w:tabs>
      </w:pPr>
      <w:r>
        <w:t>Click View All tab to see changes</w:t>
      </w:r>
      <w:r w:rsidR="001F46DF">
        <w:tab/>
      </w:r>
    </w:p>
    <w:p w14:paraId="5C07C0A0" w14:textId="77777777" w:rsidR="003767B9" w:rsidRDefault="003767B9" w:rsidP="00B429F8">
      <w:pPr>
        <w:pStyle w:val="Footer"/>
        <w:tabs>
          <w:tab w:val="clear" w:pos="4320"/>
          <w:tab w:val="clear" w:pos="8640"/>
        </w:tabs>
      </w:pPr>
    </w:p>
    <w:p w14:paraId="30759A69" w14:textId="77777777" w:rsidR="00C20445" w:rsidRPr="00D2475D" w:rsidRDefault="00C20445" w:rsidP="00C20445">
      <w:pPr>
        <w:pStyle w:val="Footer"/>
        <w:tabs>
          <w:tab w:val="clear" w:pos="4320"/>
          <w:tab w:val="clear" w:pos="8640"/>
        </w:tabs>
        <w:rPr>
          <w:b/>
          <w:sz w:val="28"/>
          <w:szCs w:val="28"/>
        </w:rPr>
      </w:pPr>
      <w:r w:rsidRPr="00D2475D">
        <w:rPr>
          <w:b/>
          <w:sz w:val="28"/>
          <w:szCs w:val="28"/>
        </w:rPr>
        <w:t xml:space="preserve">Step </w:t>
      </w:r>
      <w:r w:rsidR="009E5E8E">
        <w:rPr>
          <w:b/>
          <w:sz w:val="28"/>
          <w:szCs w:val="28"/>
        </w:rPr>
        <w:t>6</w:t>
      </w:r>
      <w:r w:rsidRPr="00D2475D">
        <w:rPr>
          <w:b/>
          <w:sz w:val="28"/>
          <w:szCs w:val="28"/>
        </w:rPr>
        <w:t xml:space="preserve">:  </w:t>
      </w:r>
      <w:r>
        <w:rPr>
          <w:b/>
          <w:sz w:val="28"/>
          <w:szCs w:val="28"/>
        </w:rPr>
        <w:t>Sort Summary Data</w:t>
      </w:r>
    </w:p>
    <w:p w14:paraId="2AB17148" w14:textId="77777777" w:rsidR="003767B9" w:rsidRDefault="003767B9" w:rsidP="00B429F8">
      <w:pPr>
        <w:pStyle w:val="Footer"/>
        <w:tabs>
          <w:tab w:val="clear" w:pos="4320"/>
          <w:tab w:val="clear" w:pos="8640"/>
        </w:tabs>
      </w:pPr>
    </w:p>
    <w:p w14:paraId="7453A767" w14:textId="77777777" w:rsidR="00C20445" w:rsidRDefault="00C20445" w:rsidP="00B429F8">
      <w:pPr>
        <w:pStyle w:val="Footer"/>
        <w:tabs>
          <w:tab w:val="clear" w:pos="4320"/>
          <w:tab w:val="clear" w:pos="8640"/>
        </w:tabs>
      </w:pPr>
      <w:r>
        <w:t xml:space="preserve">Click the </w:t>
      </w:r>
      <w:r w:rsidRPr="00C20445">
        <w:rPr>
          <w:b/>
        </w:rPr>
        <w:t>Sort</w:t>
      </w:r>
      <w:r>
        <w:t xml:space="preserve"> Button</w:t>
      </w:r>
    </w:p>
    <w:p w14:paraId="484A08DD" w14:textId="77777777" w:rsidR="00C20445" w:rsidRDefault="00C20445" w:rsidP="00B429F8">
      <w:pPr>
        <w:pStyle w:val="Footer"/>
        <w:tabs>
          <w:tab w:val="clear" w:pos="4320"/>
          <w:tab w:val="clear" w:pos="8640"/>
        </w:tabs>
      </w:pPr>
      <w:r>
        <w:t xml:space="preserve">Click the </w:t>
      </w:r>
      <w:r w:rsidRPr="00C20445">
        <w:rPr>
          <w:b/>
        </w:rPr>
        <w:t>&gt;</w:t>
      </w:r>
      <w:r>
        <w:t xml:space="preserve"> button to add a sort criteria</w:t>
      </w:r>
    </w:p>
    <w:p w14:paraId="5B42D63B" w14:textId="77777777" w:rsidR="00C20445" w:rsidRDefault="00C20445" w:rsidP="00B429F8">
      <w:pPr>
        <w:pStyle w:val="Footer"/>
        <w:tabs>
          <w:tab w:val="clear" w:pos="4320"/>
          <w:tab w:val="clear" w:pos="8640"/>
        </w:tabs>
      </w:pPr>
      <w:r>
        <w:t xml:space="preserve">Click the </w:t>
      </w:r>
      <w:r w:rsidRPr="00C20445">
        <w:rPr>
          <w:b/>
        </w:rPr>
        <w:t xml:space="preserve">&lt; </w:t>
      </w:r>
      <w:r>
        <w:t>button to remove a sort criteria</w:t>
      </w:r>
    </w:p>
    <w:p w14:paraId="2E218E5F" w14:textId="77777777" w:rsidR="003767B9" w:rsidRDefault="00C20445" w:rsidP="00B429F8">
      <w:pPr>
        <w:pStyle w:val="Footer"/>
        <w:tabs>
          <w:tab w:val="clear" w:pos="4320"/>
          <w:tab w:val="clear" w:pos="8640"/>
        </w:tabs>
      </w:pPr>
      <w:r>
        <w:t>Under the Sort by column, use the double arrow to change sort order</w:t>
      </w:r>
    </w:p>
    <w:p w14:paraId="585F8C6E" w14:textId="77777777" w:rsidR="00C20445" w:rsidRDefault="00C20445" w:rsidP="00B429F8">
      <w:pPr>
        <w:pStyle w:val="Footer"/>
        <w:tabs>
          <w:tab w:val="clear" w:pos="4320"/>
          <w:tab w:val="clear" w:pos="8640"/>
        </w:tabs>
      </w:pPr>
      <w:r>
        <w:t xml:space="preserve">Select </w:t>
      </w:r>
      <w:r w:rsidRPr="00C20445">
        <w:rPr>
          <w:b/>
        </w:rPr>
        <w:t>OK</w:t>
      </w:r>
      <w:r>
        <w:t xml:space="preserve"> to return to View All</w:t>
      </w:r>
    </w:p>
    <w:p w14:paraId="649B4175" w14:textId="77777777" w:rsidR="003767B9" w:rsidRDefault="003767B9" w:rsidP="00B429F8">
      <w:pPr>
        <w:pStyle w:val="Footer"/>
        <w:tabs>
          <w:tab w:val="clear" w:pos="4320"/>
          <w:tab w:val="clear" w:pos="8640"/>
        </w:tabs>
      </w:pPr>
    </w:p>
    <w:p w14:paraId="332B1C1E" w14:textId="77777777" w:rsidR="00C20445" w:rsidRDefault="00C20445" w:rsidP="00B429F8">
      <w:pPr>
        <w:pStyle w:val="Footer"/>
        <w:tabs>
          <w:tab w:val="clear" w:pos="4320"/>
          <w:tab w:val="clear" w:pos="8640"/>
        </w:tabs>
      </w:pPr>
      <w:r>
        <w:t xml:space="preserve">Note: You can also sort </w:t>
      </w:r>
      <w:r w:rsidR="00903ACB">
        <w:t xml:space="preserve">from the </w:t>
      </w:r>
      <w:r w:rsidR="00903ACB" w:rsidRPr="00903ACB">
        <w:rPr>
          <w:b/>
        </w:rPr>
        <w:t>View All</w:t>
      </w:r>
      <w:r w:rsidR="00903ACB">
        <w:t xml:space="preserve"> tab </w:t>
      </w:r>
      <w:r>
        <w:t>by double clicking on a column header.  To move columns within the window, click on the column header to be move</w:t>
      </w:r>
      <w:r w:rsidR="00A12BBD">
        <w:t>d</w:t>
      </w:r>
      <w:r>
        <w:t xml:space="preserve"> and drag it to the desired location.</w:t>
      </w:r>
    </w:p>
    <w:p w14:paraId="17E272FB" w14:textId="77777777" w:rsidR="00C20445" w:rsidRDefault="00C20445" w:rsidP="00B429F8">
      <w:pPr>
        <w:pStyle w:val="Footer"/>
        <w:tabs>
          <w:tab w:val="clear" w:pos="4320"/>
          <w:tab w:val="clear" w:pos="8640"/>
        </w:tabs>
      </w:pPr>
    </w:p>
    <w:p w14:paraId="6561D6FB" w14:textId="77777777" w:rsidR="00614F82" w:rsidRPr="00D2475D" w:rsidRDefault="00614F82" w:rsidP="00614F82">
      <w:pPr>
        <w:pStyle w:val="Footer"/>
        <w:tabs>
          <w:tab w:val="clear" w:pos="4320"/>
          <w:tab w:val="clear" w:pos="8640"/>
        </w:tabs>
        <w:rPr>
          <w:b/>
          <w:sz w:val="28"/>
          <w:szCs w:val="28"/>
        </w:rPr>
      </w:pPr>
      <w:r w:rsidRPr="00D2475D">
        <w:rPr>
          <w:b/>
          <w:sz w:val="28"/>
          <w:szCs w:val="28"/>
        </w:rPr>
        <w:t xml:space="preserve">Step </w:t>
      </w:r>
      <w:r w:rsidR="009E5E8E">
        <w:rPr>
          <w:b/>
          <w:sz w:val="28"/>
          <w:szCs w:val="28"/>
        </w:rPr>
        <w:t>7</w:t>
      </w:r>
      <w:r w:rsidRPr="00D2475D">
        <w:rPr>
          <w:b/>
          <w:sz w:val="28"/>
          <w:szCs w:val="28"/>
        </w:rPr>
        <w:t xml:space="preserve">:  </w:t>
      </w:r>
      <w:r>
        <w:rPr>
          <w:b/>
          <w:sz w:val="28"/>
          <w:szCs w:val="28"/>
        </w:rPr>
        <w:t>Global Changes</w:t>
      </w:r>
    </w:p>
    <w:p w14:paraId="7581462E" w14:textId="77777777" w:rsidR="00C20445" w:rsidRDefault="00C20445" w:rsidP="00B429F8">
      <w:pPr>
        <w:pStyle w:val="Footer"/>
        <w:tabs>
          <w:tab w:val="clear" w:pos="4320"/>
          <w:tab w:val="clear" w:pos="8640"/>
        </w:tabs>
      </w:pPr>
    </w:p>
    <w:p w14:paraId="7B6E3B3C" w14:textId="77777777" w:rsidR="00C20445" w:rsidRDefault="00614F82" w:rsidP="00B429F8">
      <w:pPr>
        <w:pStyle w:val="Footer"/>
        <w:tabs>
          <w:tab w:val="clear" w:pos="4320"/>
          <w:tab w:val="clear" w:pos="8640"/>
        </w:tabs>
      </w:pPr>
      <w:r>
        <w:t>Only use this function if there is a need to change an entire field. By using this function, you will change every record that has the data criteria you select.</w:t>
      </w:r>
    </w:p>
    <w:p w14:paraId="4EE3559F" w14:textId="77777777" w:rsidR="00614F82" w:rsidRDefault="00614F82" w:rsidP="00B429F8">
      <w:pPr>
        <w:pStyle w:val="Footer"/>
        <w:tabs>
          <w:tab w:val="clear" w:pos="4320"/>
          <w:tab w:val="clear" w:pos="8640"/>
        </w:tabs>
      </w:pPr>
    </w:p>
    <w:p w14:paraId="0258931A" w14:textId="77777777" w:rsidR="00614F82" w:rsidRDefault="00614F82" w:rsidP="00B429F8">
      <w:pPr>
        <w:pStyle w:val="Footer"/>
        <w:tabs>
          <w:tab w:val="clear" w:pos="4320"/>
          <w:tab w:val="clear" w:pos="8640"/>
        </w:tabs>
      </w:pPr>
      <w:r>
        <w:lastRenderedPageBreak/>
        <w:t xml:space="preserve">Click the </w:t>
      </w:r>
      <w:r w:rsidRPr="00614F82">
        <w:rPr>
          <w:b/>
        </w:rPr>
        <w:t>Change</w:t>
      </w:r>
      <w:r>
        <w:t xml:space="preserve"> button</w:t>
      </w:r>
    </w:p>
    <w:p w14:paraId="1B0FF3DC" w14:textId="77777777" w:rsidR="00614F82" w:rsidRDefault="00614F82" w:rsidP="00B429F8">
      <w:pPr>
        <w:pStyle w:val="Footer"/>
        <w:tabs>
          <w:tab w:val="clear" w:pos="4320"/>
          <w:tab w:val="clear" w:pos="8640"/>
        </w:tabs>
      </w:pPr>
      <w:r>
        <w:t xml:space="preserve">Click the </w:t>
      </w:r>
      <w:r w:rsidRPr="00614F82">
        <w:rPr>
          <w:b/>
        </w:rPr>
        <w:t>&gt;&gt;</w:t>
      </w:r>
      <w:r>
        <w:t xml:space="preserve"> button for the field you want to change</w:t>
      </w:r>
    </w:p>
    <w:p w14:paraId="4E0B073B" w14:textId="77777777" w:rsidR="00614F82" w:rsidRDefault="00614F82" w:rsidP="00B429F8">
      <w:pPr>
        <w:pStyle w:val="Footer"/>
        <w:tabs>
          <w:tab w:val="clear" w:pos="4320"/>
          <w:tab w:val="clear" w:pos="8640"/>
        </w:tabs>
      </w:pPr>
      <w:r>
        <w:t xml:space="preserve">Make your changes under the </w:t>
      </w:r>
      <w:r w:rsidRPr="00614F82">
        <w:rPr>
          <w:b/>
        </w:rPr>
        <w:t>New</w:t>
      </w:r>
      <w:r>
        <w:t xml:space="preserve"> column</w:t>
      </w:r>
    </w:p>
    <w:p w14:paraId="182137C8" w14:textId="77777777" w:rsidR="00614F82" w:rsidRDefault="00614F82" w:rsidP="00B429F8">
      <w:pPr>
        <w:pStyle w:val="Footer"/>
        <w:tabs>
          <w:tab w:val="clear" w:pos="4320"/>
          <w:tab w:val="clear" w:pos="8640"/>
        </w:tabs>
      </w:pPr>
      <w:r>
        <w:t xml:space="preserve">Click </w:t>
      </w:r>
      <w:r w:rsidRPr="00614F82">
        <w:rPr>
          <w:b/>
        </w:rPr>
        <w:t>OK</w:t>
      </w:r>
      <w:r>
        <w:t xml:space="preserve"> to save this change and return to the View All screen</w:t>
      </w:r>
    </w:p>
    <w:p w14:paraId="4D65A2DC" w14:textId="77777777" w:rsidR="00614F82" w:rsidRDefault="00614F82" w:rsidP="00B429F8">
      <w:pPr>
        <w:pStyle w:val="Footer"/>
        <w:tabs>
          <w:tab w:val="clear" w:pos="4320"/>
          <w:tab w:val="clear" w:pos="8640"/>
        </w:tabs>
      </w:pPr>
    </w:p>
    <w:p w14:paraId="4F25BC65" w14:textId="77777777" w:rsidR="00614F82" w:rsidRDefault="00614F82" w:rsidP="00B429F8">
      <w:pPr>
        <w:pStyle w:val="Footer"/>
        <w:tabs>
          <w:tab w:val="clear" w:pos="4320"/>
          <w:tab w:val="clear" w:pos="8640"/>
        </w:tabs>
      </w:pPr>
      <w:r>
        <w:t xml:space="preserve">Note: Mixed &amp; Upper buttons will make global </w:t>
      </w:r>
      <w:r w:rsidR="00A12BBD">
        <w:t xml:space="preserve">text case </w:t>
      </w:r>
      <w:r>
        <w:t>changes to the old data only.</w:t>
      </w:r>
    </w:p>
    <w:p w14:paraId="75B94CCC" w14:textId="77777777" w:rsidR="00614F82" w:rsidRDefault="00614F82" w:rsidP="00B429F8">
      <w:pPr>
        <w:pStyle w:val="Footer"/>
        <w:tabs>
          <w:tab w:val="clear" w:pos="4320"/>
          <w:tab w:val="clear" w:pos="8640"/>
        </w:tabs>
      </w:pPr>
    </w:p>
    <w:p w14:paraId="60C433B4" w14:textId="77777777" w:rsidR="00614F82" w:rsidRPr="00D2475D" w:rsidRDefault="00614F82" w:rsidP="00614F82">
      <w:pPr>
        <w:pStyle w:val="Footer"/>
        <w:tabs>
          <w:tab w:val="clear" w:pos="4320"/>
          <w:tab w:val="clear" w:pos="8640"/>
        </w:tabs>
        <w:rPr>
          <w:b/>
          <w:sz w:val="28"/>
          <w:szCs w:val="28"/>
        </w:rPr>
      </w:pPr>
      <w:r w:rsidRPr="00D2475D">
        <w:rPr>
          <w:b/>
          <w:sz w:val="28"/>
          <w:szCs w:val="28"/>
        </w:rPr>
        <w:t xml:space="preserve">Step </w:t>
      </w:r>
      <w:r w:rsidR="009E5E8E">
        <w:rPr>
          <w:b/>
          <w:sz w:val="28"/>
          <w:szCs w:val="28"/>
        </w:rPr>
        <w:t>8</w:t>
      </w:r>
      <w:r w:rsidRPr="00D2475D">
        <w:rPr>
          <w:b/>
          <w:sz w:val="28"/>
          <w:szCs w:val="28"/>
        </w:rPr>
        <w:t xml:space="preserve">:  </w:t>
      </w:r>
      <w:r>
        <w:rPr>
          <w:b/>
          <w:sz w:val="28"/>
          <w:szCs w:val="28"/>
        </w:rPr>
        <w:t>Delete Summary Data</w:t>
      </w:r>
    </w:p>
    <w:p w14:paraId="62007B7F" w14:textId="77777777" w:rsidR="00614F82" w:rsidRDefault="00614F82" w:rsidP="00B429F8">
      <w:pPr>
        <w:pStyle w:val="Footer"/>
        <w:tabs>
          <w:tab w:val="clear" w:pos="4320"/>
          <w:tab w:val="clear" w:pos="8640"/>
        </w:tabs>
      </w:pPr>
    </w:p>
    <w:p w14:paraId="478EA1AF" w14:textId="77777777" w:rsidR="00614F82" w:rsidRDefault="00CD287C" w:rsidP="00B429F8">
      <w:pPr>
        <w:pStyle w:val="Footer"/>
        <w:tabs>
          <w:tab w:val="clear" w:pos="4320"/>
          <w:tab w:val="clear" w:pos="8640"/>
        </w:tabs>
      </w:pPr>
      <w:r>
        <w:t>Click the line you want to delete, and click the View One tab</w:t>
      </w:r>
    </w:p>
    <w:p w14:paraId="45DD9BA7" w14:textId="77777777" w:rsidR="00CD287C" w:rsidRDefault="00CD287C" w:rsidP="00B429F8">
      <w:pPr>
        <w:pStyle w:val="Footer"/>
        <w:tabs>
          <w:tab w:val="clear" w:pos="4320"/>
          <w:tab w:val="clear" w:pos="8640"/>
        </w:tabs>
      </w:pPr>
      <w:r>
        <w:t xml:space="preserve">Click the </w:t>
      </w:r>
      <w:r w:rsidRPr="00CD287C">
        <w:rPr>
          <w:b/>
        </w:rPr>
        <w:t>Del/</w:t>
      </w:r>
      <w:proofErr w:type="spellStart"/>
      <w:r w:rsidRPr="00CD287C">
        <w:rPr>
          <w:b/>
        </w:rPr>
        <w:t>Undel</w:t>
      </w:r>
      <w:proofErr w:type="spellEnd"/>
      <w:r>
        <w:t xml:space="preserve"> button and the “Record Deleted” message will appear</w:t>
      </w:r>
    </w:p>
    <w:p w14:paraId="61A930C7" w14:textId="77777777" w:rsidR="00CD287C" w:rsidRDefault="00CD287C" w:rsidP="00B429F8">
      <w:pPr>
        <w:pStyle w:val="Footer"/>
        <w:tabs>
          <w:tab w:val="clear" w:pos="4320"/>
          <w:tab w:val="clear" w:pos="8640"/>
        </w:tabs>
      </w:pPr>
      <w:r>
        <w:t xml:space="preserve">To remove the deletion, click the </w:t>
      </w:r>
      <w:r w:rsidRPr="00CD287C">
        <w:rPr>
          <w:b/>
        </w:rPr>
        <w:t>Del/</w:t>
      </w:r>
      <w:proofErr w:type="spellStart"/>
      <w:r w:rsidRPr="00CD287C">
        <w:rPr>
          <w:b/>
        </w:rPr>
        <w:t>Undel</w:t>
      </w:r>
      <w:proofErr w:type="spellEnd"/>
      <w:r>
        <w:t xml:space="preserve"> button, and the “Record Deleted” message is removed</w:t>
      </w:r>
    </w:p>
    <w:p w14:paraId="32C13DB3" w14:textId="77777777" w:rsidR="00CD287C" w:rsidRDefault="00CD287C" w:rsidP="00B429F8">
      <w:pPr>
        <w:pStyle w:val="Footer"/>
        <w:tabs>
          <w:tab w:val="clear" w:pos="4320"/>
          <w:tab w:val="clear" w:pos="8640"/>
        </w:tabs>
      </w:pPr>
      <w:r>
        <w:t>Click the View All tab</w:t>
      </w:r>
    </w:p>
    <w:p w14:paraId="3A68DC16" w14:textId="77777777" w:rsidR="00A801BD" w:rsidRDefault="00A801BD" w:rsidP="00B429F8">
      <w:pPr>
        <w:pStyle w:val="Footer"/>
        <w:tabs>
          <w:tab w:val="clear" w:pos="4320"/>
          <w:tab w:val="clear" w:pos="8640"/>
        </w:tabs>
      </w:pPr>
    </w:p>
    <w:p w14:paraId="63D00C96" w14:textId="77777777" w:rsidR="00A801BD" w:rsidRDefault="00A801BD" w:rsidP="00B429F8">
      <w:pPr>
        <w:pStyle w:val="Footer"/>
        <w:tabs>
          <w:tab w:val="clear" w:pos="4320"/>
          <w:tab w:val="clear" w:pos="8640"/>
        </w:tabs>
      </w:pPr>
      <w:r>
        <w:t>An easy way to delete a record is to click in the rectangle to the left of the first column.  This changes the box color to black, indicating it is a record to be deleted.  If you change your mind, click the rectangle again, and the black box is removed.</w:t>
      </w:r>
    </w:p>
    <w:p w14:paraId="3F7FB31B" w14:textId="77777777" w:rsidR="00A801BD" w:rsidRDefault="00A801BD" w:rsidP="00B429F8">
      <w:pPr>
        <w:pStyle w:val="Footer"/>
        <w:tabs>
          <w:tab w:val="clear" w:pos="4320"/>
          <w:tab w:val="clear" w:pos="8640"/>
        </w:tabs>
      </w:pPr>
    </w:p>
    <w:p w14:paraId="2106D9C5" w14:textId="77777777" w:rsidR="00A801BD" w:rsidRDefault="00A801BD" w:rsidP="00B429F8">
      <w:pPr>
        <w:pStyle w:val="Footer"/>
        <w:tabs>
          <w:tab w:val="clear" w:pos="4320"/>
          <w:tab w:val="clear" w:pos="8640"/>
        </w:tabs>
      </w:pPr>
      <w:r>
        <w:t>Note: The deletion will not be permanent until you leave the Summary data and click on the Results tab.  At that point, a message will pop up asking if you want to delete the selected records.</w:t>
      </w:r>
    </w:p>
    <w:p w14:paraId="1EDD0E92" w14:textId="77777777" w:rsidR="00614F82" w:rsidRDefault="00614F82" w:rsidP="00B429F8">
      <w:pPr>
        <w:pStyle w:val="Footer"/>
        <w:tabs>
          <w:tab w:val="clear" w:pos="4320"/>
          <w:tab w:val="clear" w:pos="8640"/>
        </w:tabs>
      </w:pPr>
    </w:p>
    <w:p w14:paraId="2184ACC4" w14:textId="77777777" w:rsidR="003E4714" w:rsidRPr="00D2475D" w:rsidRDefault="003E4714" w:rsidP="003E4714">
      <w:pPr>
        <w:pStyle w:val="Footer"/>
        <w:tabs>
          <w:tab w:val="clear" w:pos="4320"/>
          <w:tab w:val="clear" w:pos="8640"/>
        </w:tabs>
        <w:rPr>
          <w:b/>
          <w:sz w:val="28"/>
          <w:szCs w:val="28"/>
        </w:rPr>
      </w:pPr>
      <w:r w:rsidRPr="00D2475D">
        <w:rPr>
          <w:b/>
          <w:sz w:val="28"/>
          <w:szCs w:val="28"/>
        </w:rPr>
        <w:t xml:space="preserve">Step </w:t>
      </w:r>
      <w:r w:rsidR="009E5E8E">
        <w:rPr>
          <w:b/>
          <w:sz w:val="28"/>
          <w:szCs w:val="28"/>
        </w:rPr>
        <w:t>9</w:t>
      </w:r>
      <w:r w:rsidRPr="00D2475D">
        <w:rPr>
          <w:b/>
          <w:sz w:val="28"/>
          <w:szCs w:val="28"/>
        </w:rPr>
        <w:t xml:space="preserve">:  </w:t>
      </w:r>
      <w:r w:rsidR="004C58BF">
        <w:rPr>
          <w:b/>
          <w:sz w:val="28"/>
          <w:szCs w:val="28"/>
        </w:rPr>
        <w:t xml:space="preserve">Reports - </w:t>
      </w:r>
      <w:r>
        <w:rPr>
          <w:b/>
          <w:sz w:val="28"/>
          <w:szCs w:val="28"/>
        </w:rPr>
        <w:t>Calculate 80% Impact Ratio Analysis (IRA)</w:t>
      </w:r>
    </w:p>
    <w:p w14:paraId="79E497BE" w14:textId="77777777" w:rsidR="00614F82" w:rsidRDefault="00614F82" w:rsidP="00B429F8">
      <w:pPr>
        <w:pStyle w:val="Footer"/>
        <w:tabs>
          <w:tab w:val="clear" w:pos="4320"/>
          <w:tab w:val="clear" w:pos="8640"/>
        </w:tabs>
      </w:pPr>
    </w:p>
    <w:p w14:paraId="519E4B3C" w14:textId="77777777" w:rsidR="00614F82" w:rsidRDefault="003E4714" w:rsidP="00B429F8">
      <w:pPr>
        <w:pStyle w:val="Footer"/>
        <w:tabs>
          <w:tab w:val="clear" w:pos="4320"/>
          <w:tab w:val="clear" w:pos="8640"/>
        </w:tabs>
      </w:pPr>
      <w:r>
        <w:t xml:space="preserve">Click the </w:t>
      </w:r>
      <w:r w:rsidRPr="003E4714">
        <w:rPr>
          <w:b/>
        </w:rPr>
        <w:t>Results</w:t>
      </w:r>
      <w:r>
        <w:t xml:space="preserve"> button</w:t>
      </w:r>
    </w:p>
    <w:p w14:paraId="40B91656" w14:textId="77777777" w:rsidR="004C58BF" w:rsidRDefault="003E4714" w:rsidP="00B429F8">
      <w:pPr>
        <w:pStyle w:val="Footer"/>
        <w:tabs>
          <w:tab w:val="clear" w:pos="4320"/>
          <w:tab w:val="clear" w:pos="8640"/>
        </w:tabs>
      </w:pPr>
      <w:r>
        <w:t xml:space="preserve">Click on the </w:t>
      </w:r>
      <w:r w:rsidRPr="00903ACB">
        <w:rPr>
          <w:b/>
        </w:rPr>
        <w:t>80</w:t>
      </w:r>
      <w:r w:rsidRPr="003E4714">
        <w:rPr>
          <w:b/>
        </w:rPr>
        <w:t>% IRA</w:t>
      </w:r>
      <w:r w:rsidR="00903ACB">
        <w:rPr>
          <w:b/>
        </w:rPr>
        <w:t xml:space="preserve"> </w:t>
      </w:r>
      <w:r w:rsidR="004C58BF">
        <w:t>report you want to run:</w:t>
      </w:r>
    </w:p>
    <w:p w14:paraId="179ABD68" w14:textId="77777777" w:rsidR="004C58BF" w:rsidRDefault="004C58BF" w:rsidP="00B429F8">
      <w:pPr>
        <w:pStyle w:val="Footer"/>
        <w:tabs>
          <w:tab w:val="clear" w:pos="4320"/>
          <w:tab w:val="clear" w:pos="8640"/>
        </w:tabs>
      </w:pPr>
    </w:p>
    <w:p w14:paraId="2661024B" w14:textId="77777777" w:rsidR="003E4714" w:rsidRDefault="003E4714" w:rsidP="004C58BF">
      <w:pPr>
        <w:pStyle w:val="Footer"/>
        <w:tabs>
          <w:tab w:val="clear" w:pos="4320"/>
          <w:tab w:val="clear" w:pos="8640"/>
        </w:tabs>
        <w:ind w:left="720" w:firstLine="60"/>
      </w:pPr>
      <w:r w:rsidRPr="003E4714">
        <w:rPr>
          <w:b/>
        </w:rPr>
        <w:t>(v. Minority Total/All Others) by Job Group</w:t>
      </w:r>
      <w:r w:rsidR="004C58BF">
        <w:t>-Compares the minority total group to whites, and each race/ethnic group to all others (</w:t>
      </w:r>
      <w:r w:rsidR="00E537EF">
        <w:t>i.e. -</w:t>
      </w:r>
      <w:r w:rsidR="004C58BF">
        <w:t xml:space="preserve"> blacks to non-blacks, Hispanics to non-Hispanics, whites to non-whites, </w:t>
      </w:r>
      <w:proofErr w:type="spellStart"/>
      <w:r w:rsidR="004C58BF">
        <w:t>etc</w:t>
      </w:r>
      <w:proofErr w:type="spellEnd"/>
      <w:r w:rsidR="004C58BF">
        <w:t>).  Note: This is not a commonly run report.</w:t>
      </w:r>
    </w:p>
    <w:p w14:paraId="72A1C3F8" w14:textId="77777777" w:rsidR="004C58BF" w:rsidRDefault="004C58BF" w:rsidP="004C58BF">
      <w:pPr>
        <w:pStyle w:val="Footer"/>
        <w:tabs>
          <w:tab w:val="clear" w:pos="4320"/>
          <w:tab w:val="clear" w:pos="8640"/>
        </w:tabs>
        <w:ind w:left="720" w:firstLine="60"/>
      </w:pPr>
    </w:p>
    <w:p w14:paraId="42E8014C" w14:textId="77777777" w:rsidR="004C58BF" w:rsidRDefault="004C58BF" w:rsidP="004C58BF">
      <w:pPr>
        <w:pStyle w:val="Footer"/>
        <w:tabs>
          <w:tab w:val="clear" w:pos="4320"/>
          <w:tab w:val="clear" w:pos="8640"/>
        </w:tabs>
        <w:ind w:left="720" w:firstLine="60"/>
      </w:pPr>
      <w:r>
        <w:rPr>
          <w:b/>
        </w:rPr>
        <w:t>(v. Most Favored) by Job Group</w:t>
      </w:r>
      <w:r>
        <w:t>-Compares each race/ethnic group to the most favored group.  Monitor defines the most favored group as the race/ethnic group with the highest selection rate.  Note: This is more the commonly used report.</w:t>
      </w:r>
    </w:p>
    <w:p w14:paraId="5986925B" w14:textId="77777777" w:rsidR="004C58BF" w:rsidRDefault="004C58BF" w:rsidP="004C58BF">
      <w:pPr>
        <w:pStyle w:val="Footer"/>
        <w:tabs>
          <w:tab w:val="clear" w:pos="4320"/>
          <w:tab w:val="clear" w:pos="8640"/>
        </w:tabs>
        <w:ind w:left="720" w:firstLine="60"/>
      </w:pPr>
    </w:p>
    <w:p w14:paraId="1AA98D6B" w14:textId="77777777" w:rsidR="004C58BF" w:rsidRPr="004C58BF" w:rsidRDefault="004C58BF" w:rsidP="004C58BF">
      <w:pPr>
        <w:pStyle w:val="Footer"/>
        <w:tabs>
          <w:tab w:val="clear" w:pos="4320"/>
          <w:tab w:val="clear" w:pos="8640"/>
        </w:tabs>
        <w:ind w:left="720" w:firstLine="60"/>
      </w:pPr>
      <w:r>
        <w:t>Any additional report you want to create for your agency.  For example, (Race v. Most Favored) by Facility (or Bureau, or Division) and Job Group.</w:t>
      </w:r>
      <w:r w:rsidR="00D31292">
        <w:t xml:space="preserve"> (</w:t>
      </w:r>
      <w:r w:rsidR="00F529B4">
        <w:t>S</w:t>
      </w:r>
      <w:r w:rsidR="00D31292">
        <w:t xml:space="preserve">ee </w:t>
      </w:r>
      <w:r w:rsidR="00F529B4">
        <w:t>S</w:t>
      </w:r>
      <w:r w:rsidR="00D31292">
        <w:t>tep 10)</w:t>
      </w:r>
    </w:p>
    <w:p w14:paraId="75A30BF9" w14:textId="77777777" w:rsidR="004C58BF" w:rsidRPr="004C58BF" w:rsidRDefault="004C58BF" w:rsidP="004C58BF">
      <w:pPr>
        <w:pStyle w:val="Footer"/>
        <w:tabs>
          <w:tab w:val="clear" w:pos="4320"/>
          <w:tab w:val="clear" w:pos="8640"/>
        </w:tabs>
        <w:ind w:left="720" w:firstLine="60"/>
      </w:pPr>
    </w:p>
    <w:p w14:paraId="0B0F41F3" w14:textId="77777777" w:rsidR="003E4714" w:rsidRDefault="00D31292" w:rsidP="00B429F8">
      <w:pPr>
        <w:pStyle w:val="Footer"/>
        <w:tabs>
          <w:tab w:val="clear" w:pos="4320"/>
          <w:tab w:val="clear" w:pos="8640"/>
        </w:tabs>
      </w:pPr>
      <w:r>
        <w:t xml:space="preserve">Note: If you want to suppress information on non-protected groups, </w:t>
      </w:r>
      <w:r w:rsidR="003E4714">
        <w:t xml:space="preserve">Click the </w:t>
      </w:r>
      <w:r w:rsidR="003E4714" w:rsidRPr="003E4714">
        <w:rPr>
          <w:b/>
        </w:rPr>
        <w:t>Advanced</w:t>
      </w:r>
      <w:r w:rsidR="003E4714">
        <w:t xml:space="preserve"> button in the lower right hand corner</w:t>
      </w:r>
      <w:r>
        <w:t>, c</w:t>
      </w:r>
      <w:r w:rsidR="003E4714">
        <w:t>heck the box ‘For non-protected groups, suppress all information’</w:t>
      </w:r>
      <w:r>
        <w:t>, c</w:t>
      </w:r>
      <w:r w:rsidR="003E4714">
        <w:t xml:space="preserve">lick </w:t>
      </w:r>
      <w:r w:rsidR="003E4714" w:rsidRPr="003E4714">
        <w:rPr>
          <w:b/>
        </w:rPr>
        <w:t>OK</w:t>
      </w:r>
      <w:r>
        <w:rPr>
          <w:b/>
        </w:rPr>
        <w:t xml:space="preserve">. </w:t>
      </w:r>
      <w:r>
        <w:t xml:space="preserve"> However, this is not recommended as it prevents you from viewing </w:t>
      </w:r>
      <w:r w:rsidR="00F529B4">
        <w:t>areas</w:t>
      </w:r>
      <w:r>
        <w:t xml:space="preserve"> where you are making an effort not to hire whites/males.</w:t>
      </w:r>
    </w:p>
    <w:p w14:paraId="6361CFBB" w14:textId="77777777" w:rsidR="00D31292" w:rsidRPr="00D31292" w:rsidRDefault="00D31292" w:rsidP="00B429F8">
      <w:pPr>
        <w:pStyle w:val="Footer"/>
        <w:tabs>
          <w:tab w:val="clear" w:pos="4320"/>
          <w:tab w:val="clear" w:pos="8640"/>
        </w:tabs>
      </w:pPr>
    </w:p>
    <w:p w14:paraId="3A6B2B93" w14:textId="77777777" w:rsidR="003E4714" w:rsidRDefault="003E4714" w:rsidP="00B429F8">
      <w:pPr>
        <w:pStyle w:val="Footer"/>
        <w:tabs>
          <w:tab w:val="clear" w:pos="4320"/>
          <w:tab w:val="clear" w:pos="8640"/>
        </w:tabs>
      </w:pPr>
      <w:r>
        <w:t xml:space="preserve">Click the </w:t>
      </w:r>
      <w:r w:rsidRPr="003E4714">
        <w:rPr>
          <w:b/>
        </w:rPr>
        <w:t>View All</w:t>
      </w:r>
      <w:r>
        <w:t xml:space="preserve"> tab to display the results</w:t>
      </w:r>
    </w:p>
    <w:p w14:paraId="3C737CCC" w14:textId="77777777" w:rsidR="003E4714" w:rsidRDefault="003E4714" w:rsidP="00B429F8">
      <w:pPr>
        <w:pStyle w:val="Footer"/>
        <w:tabs>
          <w:tab w:val="clear" w:pos="4320"/>
          <w:tab w:val="clear" w:pos="8640"/>
        </w:tabs>
      </w:pPr>
      <w:r>
        <w:lastRenderedPageBreak/>
        <w:t xml:space="preserve">Click </w:t>
      </w:r>
      <w:r w:rsidRPr="003E4714">
        <w:rPr>
          <w:b/>
        </w:rPr>
        <w:t>No</w:t>
      </w:r>
      <w:r>
        <w:t xml:space="preserve"> to the message stating that you changed one or more report options</w:t>
      </w:r>
    </w:p>
    <w:p w14:paraId="35876225" w14:textId="77777777" w:rsidR="003E4714" w:rsidRDefault="002955F1" w:rsidP="00B429F8">
      <w:pPr>
        <w:pStyle w:val="Footer"/>
        <w:tabs>
          <w:tab w:val="clear" w:pos="4320"/>
          <w:tab w:val="clear" w:pos="8640"/>
        </w:tabs>
      </w:pPr>
      <w:r>
        <w:t>Follow these steps to perform any of the other pre-defined reports</w:t>
      </w:r>
    </w:p>
    <w:p w14:paraId="25CCFC96" w14:textId="77777777" w:rsidR="00F529B4" w:rsidRDefault="00F529B4" w:rsidP="00B429F8">
      <w:pPr>
        <w:pStyle w:val="Footer"/>
        <w:tabs>
          <w:tab w:val="clear" w:pos="4320"/>
          <w:tab w:val="clear" w:pos="8640"/>
        </w:tabs>
      </w:pPr>
      <w:r>
        <w:t>Note: Only use the 80% IRA reports, not Standard Deviation.</w:t>
      </w:r>
    </w:p>
    <w:p w14:paraId="4402C37C" w14:textId="77777777" w:rsidR="002955F1" w:rsidRDefault="002955F1" w:rsidP="00B429F8">
      <w:pPr>
        <w:pStyle w:val="Footer"/>
        <w:tabs>
          <w:tab w:val="clear" w:pos="4320"/>
          <w:tab w:val="clear" w:pos="8640"/>
        </w:tabs>
      </w:pPr>
    </w:p>
    <w:p w14:paraId="39124058" w14:textId="77777777" w:rsidR="002955F1" w:rsidRDefault="002955F1" w:rsidP="00B429F8">
      <w:pPr>
        <w:pStyle w:val="Footer"/>
        <w:tabs>
          <w:tab w:val="clear" w:pos="4320"/>
          <w:tab w:val="clear" w:pos="8640"/>
        </w:tabs>
      </w:pPr>
      <w:r>
        <w:t xml:space="preserve">Click the </w:t>
      </w:r>
      <w:r w:rsidRPr="002955F1">
        <w:rPr>
          <w:b/>
        </w:rPr>
        <w:t>Print Options</w:t>
      </w:r>
      <w:r>
        <w:t xml:space="preserve"> tab</w:t>
      </w:r>
    </w:p>
    <w:p w14:paraId="0C3B30B6" w14:textId="77777777" w:rsidR="002955F1" w:rsidRPr="002955F1" w:rsidRDefault="002955F1" w:rsidP="00B429F8">
      <w:pPr>
        <w:pStyle w:val="Footer"/>
        <w:tabs>
          <w:tab w:val="clear" w:pos="4320"/>
          <w:tab w:val="clear" w:pos="8640"/>
        </w:tabs>
        <w:rPr>
          <w:b/>
        </w:rPr>
      </w:pPr>
      <w:r>
        <w:t xml:space="preserve">Select </w:t>
      </w:r>
      <w:r w:rsidR="00D31292" w:rsidRPr="00D31292">
        <w:rPr>
          <w:b/>
        </w:rPr>
        <w:t>Cover Page</w:t>
      </w:r>
      <w:r w:rsidR="00D31292">
        <w:t xml:space="preserve">, </w:t>
      </w:r>
      <w:r w:rsidRPr="002955F1">
        <w:rPr>
          <w:b/>
        </w:rPr>
        <w:t>Summary Results</w:t>
      </w:r>
    </w:p>
    <w:p w14:paraId="55C86732" w14:textId="77777777" w:rsidR="002955F1" w:rsidRDefault="002955F1" w:rsidP="00B429F8">
      <w:pPr>
        <w:pStyle w:val="Footer"/>
        <w:tabs>
          <w:tab w:val="clear" w:pos="4320"/>
          <w:tab w:val="clear" w:pos="8640"/>
        </w:tabs>
      </w:pPr>
      <w:r>
        <w:t>Check ‘Print reports without interruption’</w:t>
      </w:r>
    </w:p>
    <w:p w14:paraId="042BC208" w14:textId="77777777" w:rsidR="002955F1" w:rsidRDefault="002955F1" w:rsidP="00B429F8">
      <w:pPr>
        <w:pStyle w:val="Footer"/>
        <w:tabs>
          <w:tab w:val="clear" w:pos="4320"/>
          <w:tab w:val="clear" w:pos="8640"/>
        </w:tabs>
      </w:pPr>
      <w:r>
        <w:t xml:space="preserve">Under Results to Print, select </w:t>
      </w:r>
      <w:r w:rsidRPr="002955F1">
        <w:rPr>
          <w:b/>
        </w:rPr>
        <w:t>All</w:t>
      </w:r>
    </w:p>
    <w:p w14:paraId="1DBF70B8" w14:textId="77777777" w:rsidR="002955F1" w:rsidRDefault="002955F1" w:rsidP="00B429F8">
      <w:pPr>
        <w:pStyle w:val="Footer"/>
        <w:tabs>
          <w:tab w:val="clear" w:pos="4320"/>
          <w:tab w:val="clear" w:pos="8640"/>
        </w:tabs>
      </w:pPr>
      <w:r>
        <w:t xml:space="preserve">Under Global Options, select </w:t>
      </w:r>
      <w:r w:rsidRPr="002955F1">
        <w:rPr>
          <w:b/>
        </w:rPr>
        <w:t>Print Race/Ethnic Breakdowns on Reports and Print Page Numbers</w:t>
      </w:r>
      <w:r w:rsidR="00D31292">
        <w:rPr>
          <w:b/>
        </w:rPr>
        <w:t xml:space="preserve">, and Date </w:t>
      </w:r>
      <w:r w:rsidR="00D31292">
        <w:t>(</w:t>
      </w:r>
      <w:r>
        <w:t xml:space="preserve">Time </w:t>
      </w:r>
      <w:r w:rsidR="00D31292">
        <w:t>is</w:t>
      </w:r>
      <w:r>
        <w:t xml:space="preserve"> optional)</w:t>
      </w:r>
    </w:p>
    <w:p w14:paraId="54540514" w14:textId="77777777" w:rsidR="002955F1" w:rsidRDefault="002955F1" w:rsidP="00B429F8">
      <w:pPr>
        <w:pStyle w:val="Footer"/>
        <w:tabs>
          <w:tab w:val="clear" w:pos="4320"/>
          <w:tab w:val="clear" w:pos="8640"/>
        </w:tabs>
      </w:pPr>
    </w:p>
    <w:p w14:paraId="3653BFFC" w14:textId="77777777" w:rsidR="002955F1" w:rsidRPr="008B3365" w:rsidRDefault="002955F1" w:rsidP="002955F1">
      <w:r w:rsidRPr="008B3365">
        <w:t xml:space="preserve">Click </w:t>
      </w:r>
      <w:r>
        <w:t xml:space="preserve">the </w:t>
      </w:r>
      <w:r>
        <w:rPr>
          <w:b/>
        </w:rPr>
        <w:t>P</w:t>
      </w:r>
      <w:r w:rsidRPr="008B3365">
        <w:rPr>
          <w:b/>
          <w:bCs/>
        </w:rPr>
        <w:t>rint</w:t>
      </w:r>
      <w:r w:rsidRPr="008B3365">
        <w:t xml:space="preserve"> icon </w:t>
      </w:r>
      <w:r>
        <w:t>(near the top right of the window)</w:t>
      </w:r>
    </w:p>
    <w:p w14:paraId="45F8F9B8" w14:textId="77777777" w:rsidR="002955F1" w:rsidRPr="00FD5E22" w:rsidRDefault="002955F1" w:rsidP="002955F1">
      <w:r w:rsidRPr="008B3365">
        <w:t xml:space="preserve">Click </w:t>
      </w:r>
      <w:r w:rsidRPr="008B3365">
        <w:rPr>
          <w:b/>
          <w:bCs/>
        </w:rPr>
        <w:t>OK</w:t>
      </w:r>
      <w:r>
        <w:rPr>
          <w:b/>
          <w:bCs/>
        </w:rPr>
        <w:t xml:space="preserve"> </w:t>
      </w:r>
      <w:r>
        <w:rPr>
          <w:bCs/>
        </w:rPr>
        <w:t>to begin printing</w:t>
      </w:r>
    </w:p>
    <w:p w14:paraId="7B90D325" w14:textId="77777777" w:rsidR="003E4714" w:rsidRDefault="003E4714" w:rsidP="00B429F8">
      <w:pPr>
        <w:pStyle w:val="Footer"/>
        <w:tabs>
          <w:tab w:val="clear" w:pos="4320"/>
          <w:tab w:val="clear" w:pos="8640"/>
        </w:tabs>
      </w:pPr>
    </w:p>
    <w:p w14:paraId="7E012155" w14:textId="77777777" w:rsidR="00D31292" w:rsidRPr="005819B0" w:rsidRDefault="00D31292" w:rsidP="00D31292">
      <w:pPr>
        <w:pStyle w:val="Footer"/>
        <w:tabs>
          <w:tab w:val="clear" w:pos="4320"/>
          <w:tab w:val="clear" w:pos="8640"/>
        </w:tabs>
        <w:rPr>
          <w:b/>
          <w:bCs/>
          <w:sz w:val="28"/>
          <w:szCs w:val="28"/>
        </w:rPr>
      </w:pPr>
      <w:r w:rsidRPr="005819B0">
        <w:rPr>
          <w:b/>
          <w:bCs/>
          <w:sz w:val="28"/>
          <w:szCs w:val="28"/>
        </w:rPr>
        <w:t>Step 1</w:t>
      </w:r>
      <w:r>
        <w:rPr>
          <w:b/>
          <w:bCs/>
          <w:sz w:val="28"/>
          <w:szCs w:val="28"/>
        </w:rPr>
        <w:t>0</w:t>
      </w:r>
      <w:r w:rsidRPr="005819B0">
        <w:rPr>
          <w:b/>
          <w:bCs/>
          <w:sz w:val="28"/>
          <w:szCs w:val="28"/>
        </w:rPr>
        <w:t xml:space="preserve">:  </w:t>
      </w:r>
      <w:r>
        <w:rPr>
          <w:b/>
          <w:bCs/>
          <w:sz w:val="28"/>
          <w:szCs w:val="28"/>
        </w:rPr>
        <w:t>Create a New Report</w:t>
      </w:r>
    </w:p>
    <w:p w14:paraId="0C68B37E" w14:textId="77777777" w:rsidR="00D31292" w:rsidRDefault="00D31292" w:rsidP="00B429F8">
      <w:pPr>
        <w:pStyle w:val="Footer"/>
        <w:tabs>
          <w:tab w:val="clear" w:pos="4320"/>
          <w:tab w:val="clear" w:pos="8640"/>
        </w:tabs>
      </w:pPr>
    </w:p>
    <w:p w14:paraId="27BA94C2" w14:textId="77777777" w:rsidR="00D31292" w:rsidRDefault="00D31292" w:rsidP="00B429F8">
      <w:pPr>
        <w:pStyle w:val="Footer"/>
        <w:tabs>
          <w:tab w:val="clear" w:pos="4320"/>
          <w:tab w:val="clear" w:pos="8640"/>
        </w:tabs>
      </w:pPr>
      <w:r>
        <w:t xml:space="preserve">Click the </w:t>
      </w:r>
      <w:r w:rsidRPr="00CB3367">
        <w:rPr>
          <w:b/>
        </w:rPr>
        <w:t>Report Options</w:t>
      </w:r>
      <w:r>
        <w:t xml:space="preserve"> tab</w:t>
      </w:r>
    </w:p>
    <w:p w14:paraId="3BE9A1DB" w14:textId="77777777" w:rsidR="00D31292" w:rsidRDefault="00D31292" w:rsidP="00B429F8">
      <w:pPr>
        <w:pStyle w:val="Footer"/>
        <w:tabs>
          <w:tab w:val="clear" w:pos="4320"/>
          <w:tab w:val="clear" w:pos="8640"/>
        </w:tabs>
      </w:pPr>
      <w:r>
        <w:t xml:space="preserve">Click the </w:t>
      </w:r>
      <w:r w:rsidRPr="00CB3367">
        <w:rPr>
          <w:b/>
        </w:rPr>
        <w:t>Add</w:t>
      </w:r>
      <w:r>
        <w:t xml:space="preserve"> button</w:t>
      </w:r>
    </w:p>
    <w:p w14:paraId="0CF31E10" w14:textId="77777777" w:rsidR="00D31292" w:rsidRDefault="00CB3367" w:rsidP="00B429F8">
      <w:pPr>
        <w:pStyle w:val="Footer"/>
        <w:tabs>
          <w:tab w:val="clear" w:pos="4320"/>
          <w:tab w:val="clear" w:pos="8640"/>
        </w:tabs>
      </w:pPr>
      <w:r>
        <w:t>In the Name field, type the name of the report (</w:t>
      </w:r>
      <w:r w:rsidR="00E537EF">
        <w:t>i.e. -</w:t>
      </w:r>
      <w:r>
        <w:t xml:space="preserve"> 80% IRA (Race v. Most Favored) by Division)</w:t>
      </w:r>
    </w:p>
    <w:p w14:paraId="65D4F492" w14:textId="77777777" w:rsidR="00CB3367" w:rsidRDefault="00CB3367" w:rsidP="00B429F8">
      <w:pPr>
        <w:pStyle w:val="Footer"/>
        <w:tabs>
          <w:tab w:val="clear" w:pos="4320"/>
          <w:tab w:val="clear" w:pos="8640"/>
        </w:tabs>
      </w:pPr>
      <w:r>
        <w:t xml:space="preserve">In the </w:t>
      </w:r>
      <w:r w:rsidRPr="00CB3367">
        <w:rPr>
          <w:b/>
        </w:rPr>
        <w:t>Sort and Summarize by</w:t>
      </w:r>
      <w:r>
        <w:t xml:space="preserve"> box, click </w:t>
      </w:r>
      <w:r w:rsidRPr="00CB3367">
        <w:rPr>
          <w:b/>
        </w:rPr>
        <w:t>Job Group</w:t>
      </w:r>
      <w:r>
        <w:t xml:space="preserve"> and click the </w:t>
      </w:r>
      <w:r w:rsidRPr="00CB3367">
        <w:rPr>
          <w:b/>
        </w:rPr>
        <w:t>&gt;</w:t>
      </w:r>
      <w:r>
        <w:t xml:space="preserve"> button.  With </w:t>
      </w:r>
      <w:r w:rsidRPr="00CB3367">
        <w:rPr>
          <w:b/>
        </w:rPr>
        <w:t>Job Titled</w:t>
      </w:r>
      <w:r>
        <w:t xml:space="preserve"> highlighted, click the </w:t>
      </w:r>
      <w:r w:rsidRPr="00CB3367">
        <w:rPr>
          <w:b/>
        </w:rPr>
        <w:t>&gt;</w:t>
      </w:r>
      <w:r>
        <w:t xml:space="preserve"> button again.  These are the main fields we want to sort by</w:t>
      </w:r>
    </w:p>
    <w:p w14:paraId="35B77E0D" w14:textId="77777777" w:rsidR="00CB3367" w:rsidRDefault="00CB3367" w:rsidP="00B429F8">
      <w:pPr>
        <w:pStyle w:val="Footer"/>
        <w:tabs>
          <w:tab w:val="clear" w:pos="4320"/>
          <w:tab w:val="clear" w:pos="8640"/>
        </w:tabs>
      </w:pPr>
      <w:r>
        <w:t xml:space="preserve">Under Select a Test for Adverse Impact, click </w:t>
      </w:r>
      <w:r w:rsidRPr="00CB3367">
        <w:rPr>
          <w:b/>
        </w:rPr>
        <w:t>80% IRA</w:t>
      </w:r>
      <w:r w:rsidR="00373003">
        <w:rPr>
          <w:b/>
        </w:rPr>
        <w:t>*</w:t>
      </w:r>
    </w:p>
    <w:p w14:paraId="5B6B799C" w14:textId="77777777" w:rsidR="00CB3367" w:rsidRDefault="00CB3367" w:rsidP="00B429F8">
      <w:pPr>
        <w:pStyle w:val="Footer"/>
        <w:tabs>
          <w:tab w:val="clear" w:pos="4320"/>
          <w:tab w:val="clear" w:pos="8640"/>
        </w:tabs>
      </w:pPr>
      <w:r>
        <w:t xml:space="preserve">To view the new report, click the </w:t>
      </w:r>
      <w:r w:rsidRPr="00CB3367">
        <w:rPr>
          <w:b/>
        </w:rPr>
        <w:t>View All</w:t>
      </w:r>
      <w:r>
        <w:t xml:space="preserve"> tab</w:t>
      </w:r>
    </w:p>
    <w:p w14:paraId="45253B0D" w14:textId="77777777" w:rsidR="00D31292" w:rsidRDefault="00D31292" w:rsidP="00B429F8">
      <w:pPr>
        <w:pStyle w:val="Footer"/>
        <w:tabs>
          <w:tab w:val="clear" w:pos="4320"/>
          <w:tab w:val="clear" w:pos="8640"/>
        </w:tabs>
      </w:pPr>
    </w:p>
    <w:p w14:paraId="40573259" w14:textId="77777777" w:rsidR="00373003" w:rsidRDefault="00373003" w:rsidP="00B429F8">
      <w:pPr>
        <w:pStyle w:val="Footer"/>
        <w:tabs>
          <w:tab w:val="clear" w:pos="4320"/>
          <w:tab w:val="clear" w:pos="8640"/>
        </w:tabs>
      </w:pPr>
      <w:r w:rsidRPr="00373003">
        <w:rPr>
          <w:b/>
        </w:rPr>
        <w:t>*</w:t>
      </w:r>
      <w:r>
        <w:t>Note:</w:t>
      </w:r>
    </w:p>
    <w:p w14:paraId="6C3344E4" w14:textId="77777777" w:rsidR="00373003" w:rsidRDefault="00373003" w:rsidP="00B429F8">
      <w:pPr>
        <w:pStyle w:val="Footer"/>
        <w:tabs>
          <w:tab w:val="clear" w:pos="4320"/>
          <w:tab w:val="clear" w:pos="8640"/>
        </w:tabs>
      </w:pPr>
      <w:r w:rsidRPr="00373003">
        <w:rPr>
          <w:b/>
        </w:rPr>
        <w:t>80% IRA – Race v. All Others</w:t>
      </w:r>
      <w:r>
        <w:t xml:space="preserve"> - Compares the minority total group to whites, and each race/ethnic group to all others (</w:t>
      </w:r>
      <w:r w:rsidR="00E537EF">
        <w:t>i.e. -</w:t>
      </w:r>
      <w:r>
        <w:t xml:space="preserve"> blacks to non-blacks, Hispanics to non-Hispanics, whites to non-whites, </w:t>
      </w:r>
      <w:proofErr w:type="spellStart"/>
      <w:r>
        <w:t>etc</w:t>
      </w:r>
      <w:proofErr w:type="spellEnd"/>
      <w:r>
        <w:t>)</w:t>
      </w:r>
    </w:p>
    <w:p w14:paraId="05E6C063" w14:textId="77777777" w:rsidR="00373003" w:rsidRDefault="00373003" w:rsidP="00B429F8">
      <w:pPr>
        <w:pStyle w:val="Footer"/>
        <w:tabs>
          <w:tab w:val="clear" w:pos="4320"/>
          <w:tab w:val="clear" w:pos="8640"/>
        </w:tabs>
      </w:pPr>
      <w:r w:rsidRPr="00373003">
        <w:rPr>
          <w:b/>
        </w:rPr>
        <w:t>80% IRA – Race v. Most Favored</w:t>
      </w:r>
      <w:r>
        <w:t xml:space="preserve"> - Compares each race/ethnic group to the most favored group.  Monitor defines the most favored group as the race/ethnic group with the highest selection rate.</w:t>
      </w:r>
    </w:p>
    <w:p w14:paraId="006F5CA0" w14:textId="77777777" w:rsidR="00373003" w:rsidRDefault="00373003" w:rsidP="00B429F8">
      <w:pPr>
        <w:pStyle w:val="Footer"/>
        <w:tabs>
          <w:tab w:val="clear" w:pos="4320"/>
          <w:tab w:val="clear" w:pos="8640"/>
        </w:tabs>
      </w:pPr>
      <w:r w:rsidRPr="00373003">
        <w:rPr>
          <w:b/>
        </w:rPr>
        <w:t>80% IRA – Race v. Whites</w:t>
      </w:r>
      <w:r>
        <w:t xml:space="preserve"> – Compares each race/ethnic group to whites, regardless of which group has the most favored selection rate.</w:t>
      </w:r>
    </w:p>
    <w:p w14:paraId="4B41249D" w14:textId="77777777" w:rsidR="00D31292" w:rsidRDefault="00D31292" w:rsidP="00B429F8">
      <w:pPr>
        <w:pStyle w:val="Footer"/>
        <w:tabs>
          <w:tab w:val="clear" w:pos="4320"/>
          <w:tab w:val="clear" w:pos="8640"/>
        </w:tabs>
      </w:pPr>
    </w:p>
    <w:p w14:paraId="1D26879C" w14:textId="77777777" w:rsidR="00C176D8" w:rsidRPr="005819B0" w:rsidRDefault="00C176D8" w:rsidP="00B429F8">
      <w:pPr>
        <w:pStyle w:val="Footer"/>
        <w:tabs>
          <w:tab w:val="clear" w:pos="4320"/>
          <w:tab w:val="clear" w:pos="8640"/>
        </w:tabs>
        <w:rPr>
          <w:b/>
          <w:bCs/>
          <w:sz w:val="28"/>
          <w:szCs w:val="28"/>
        </w:rPr>
      </w:pPr>
      <w:r w:rsidRPr="005819B0">
        <w:rPr>
          <w:b/>
          <w:bCs/>
          <w:sz w:val="28"/>
          <w:szCs w:val="28"/>
        </w:rPr>
        <w:t>Step 1</w:t>
      </w:r>
      <w:r w:rsidR="00D31292">
        <w:rPr>
          <w:b/>
          <w:bCs/>
          <w:sz w:val="28"/>
          <w:szCs w:val="28"/>
        </w:rPr>
        <w:t>1</w:t>
      </w:r>
      <w:r w:rsidRPr="005819B0">
        <w:rPr>
          <w:b/>
          <w:bCs/>
          <w:sz w:val="28"/>
          <w:szCs w:val="28"/>
        </w:rPr>
        <w:t xml:space="preserve">:  Exiting </w:t>
      </w:r>
      <w:r w:rsidR="001D7CD8">
        <w:rPr>
          <w:b/>
          <w:bCs/>
          <w:sz w:val="28"/>
          <w:szCs w:val="28"/>
        </w:rPr>
        <w:t>Adverse Impact Monitor</w:t>
      </w:r>
    </w:p>
    <w:p w14:paraId="6A2D322D" w14:textId="77777777" w:rsidR="00C176D8" w:rsidRDefault="00C176D8" w:rsidP="00B429F8">
      <w:pPr>
        <w:pStyle w:val="Footer"/>
        <w:tabs>
          <w:tab w:val="clear" w:pos="4320"/>
          <w:tab w:val="clear" w:pos="8640"/>
        </w:tabs>
        <w:rPr>
          <w:bCs/>
        </w:rPr>
      </w:pPr>
    </w:p>
    <w:p w14:paraId="62EAE5A0" w14:textId="77777777" w:rsidR="005819B0" w:rsidRPr="00EA3919" w:rsidRDefault="005819B0" w:rsidP="00B429F8">
      <w:pPr>
        <w:pStyle w:val="Footer"/>
        <w:tabs>
          <w:tab w:val="clear" w:pos="4320"/>
          <w:tab w:val="clear" w:pos="8640"/>
        </w:tabs>
        <w:rPr>
          <w:bCs/>
          <w:i/>
        </w:rPr>
      </w:pPr>
      <w:r w:rsidRPr="00EA3919">
        <w:rPr>
          <w:bCs/>
          <w:i/>
        </w:rPr>
        <w:t>When you have complete</w:t>
      </w:r>
      <w:r w:rsidR="00EA3919" w:rsidRPr="00EA3919">
        <w:rPr>
          <w:bCs/>
          <w:i/>
        </w:rPr>
        <w:t>d</w:t>
      </w:r>
      <w:r w:rsidRPr="00EA3919">
        <w:rPr>
          <w:bCs/>
          <w:i/>
        </w:rPr>
        <w:t xml:space="preserve"> working with </w:t>
      </w:r>
      <w:r w:rsidR="001D7CD8">
        <w:rPr>
          <w:bCs/>
          <w:i/>
        </w:rPr>
        <w:t>Adverse Impact Monitor</w:t>
      </w:r>
      <w:r w:rsidR="00EA3919" w:rsidRPr="00EA3919">
        <w:rPr>
          <w:bCs/>
          <w:i/>
        </w:rPr>
        <w:t>:</w:t>
      </w:r>
    </w:p>
    <w:p w14:paraId="68781FF0" w14:textId="77777777" w:rsidR="00EA3919" w:rsidRDefault="00EA3919" w:rsidP="00B429F8">
      <w:pPr>
        <w:pStyle w:val="Footer"/>
        <w:tabs>
          <w:tab w:val="clear" w:pos="4320"/>
          <w:tab w:val="clear" w:pos="8640"/>
        </w:tabs>
        <w:rPr>
          <w:bCs/>
        </w:rPr>
      </w:pPr>
    </w:p>
    <w:p w14:paraId="636E1AD8" w14:textId="77777777" w:rsidR="005819B0" w:rsidRDefault="005819B0" w:rsidP="00B429F8">
      <w:pPr>
        <w:pStyle w:val="Footer"/>
        <w:tabs>
          <w:tab w:val="clear" w:pos="4320"/>
          <w:tab w:val="clear" w:pos="8640"/>
        </w:tabs>
        <w:rPr>
          <w:bCs/>
        </w:rPr>
      </w:pPr>
      <w:r>
        <w:rPr>
          <w:bCs/>
        </w:rPr>
        <w:t xml:space="preserve">Click </w:t>
      </w:r>
      <w:r w:rsidRPr="00EA3919">
        <w:rPr>
          <w:b/>
          <w:bCs/>
        </w:rPr>
        <w:t>File</w:t>
      </w:r>
      <w:r>
        <w:rPr>
          <w:bCs/>
        </w:rPr>
        <w:t xml:space="preserve">, then </w:t>
      </w:r>
      <w:r w:rsidRPr="00EA3919">
        <w:rPr>
          <w:b/>
          <w:bCs/>
        </w:rPr>
        <w:t>Exit</w:t>
      </w:r>
    </w:p>
    <w:p w14:paraId="1208B673" w14:textId="77777777" w:rsidR="005819B0" w:rsidRDefault="005819B0" w:rsidP="00B429F8">
      <w:pPr>
        <w:pStyle w:val="Footer"/>
        <w:tabs>
          <w:tab w:val="clear" w:pos="4320"/>
          <w:tab w:val="clear" w:pos="8640"/>
        </w:tabs>
        <w:rPr>
          <w:bCs/>
        </w:rPr>
      </w:pPr>
      <w:r>
        <w:rPr>
          <w:bCs/>
        </w:rPr>
        <w:t xml:space="preserve">Click </w:t>
      </w:r>
      <w:r w:rsidRPr="00EA3919">
        <w:rPr>
          <w:b/>
          <w:bCs/>
        </w:rPr>
        <w:t>Yes</w:t>
      </w:r>
      <w:r>
        <w:rPr>
          <w:bCs/>
        </w:rPr>
        <w:t xml:space="preserve"> when asked if you want to back up your data.</w:t>
      </w:r>
    </w:p>
    <w:p w14:paraId="734C156B" w14:textId="77777777" w:rsidR="005819B0" w:rsidRDefault="005819B0" w:rsidP="00B429F8">
      <w:pPr>
        <w:pStyle w:val="Footer"/>
        <w:tabs>
          <w:tab w:val="clear" w:pos="4320"/>
          <w:tab w:val="clear" w:pos="8640"/>
        </w:tabs>
        <w:rPr>
          <w:bCs/>
        </w:rPr>
      </w:pPr>
    </w:p>
    <w:p w14:paraId="48DE9A30" w14:textId="77777777" w:rsidR="005819B0" w:rsidRPr="00C176D8" w:rsidRDefault="005819B0" w:rsidP="00B429F8">
      <w:pPr>
        <w:pStyle w:val="Footer"/>
        <w:tabs>
          <w:tab w:val="clear" w:pos="4320"/>
          <w:tab w:val="clear" w:pos="8640"/>
        </w:tabs>
        <w:rPr>
          <w:bCs/>
        </w:rPr>
      </w:pPr>
    </w:p>
    <w:sectPr w:rsidR="005819B0" w:rsidRPr="00C176D8" w:rsidSect="005248E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BAF3" w14:textId="77777777" w:rsidR="007034E6" w:rsidRDefault="007034E6">
      <w:r>
        <w:separator/>
      </w:r>
    </w:p>
  </w:endnote>
  <w:endnote w:type="continuationSeparator" w:id="0">
    <w:p w14:paraId="4E946EF5" w14:textId="77777777" w:rsidR="007034E6" w:rsidRDefault="007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8FB34" w14:textId="77777777" w:rsidR="005248E6" w:rsidRDefault="0000270B" w:rsidP="00F529B4">
    <w:pPr>
      <w:pStyle w:val="Footer"/>
      <w:framePr w:wrap="around" w:vAnchor="text" w:hAnchor="margin" w:xAlign="right" w:y="1"/>
      <w:rPr>
        <w:rStyle w:val="PageNumber"/>
      </w:rPr>
    </w:pPr>
    <w:r>
      <w:rPr>
        <w:rStyle w:val="PageNumber"/>
      </w:rPr>
      <w:fldChar w:fldCharType="begin"/>
    </w:r>
    <w:r w:rsidR="005248E6">
      <w:rPr>
        <w:rStyle w:val="PageNumber"/>
      </w:rPr>
      <w:instrText xml:space="preserve">PAGE  </w:instrText>
    </w:r>
    <w:r>
      <w:rPr>
        <w:rStyle w:val="PageNumber"/>
      </w:rPr>
      <w:fldChar w:fldCharType="end"/>
    </w:r>
  </w:p>
  <w:p w14:paraId="0C49BFCD" w14:textId="77777777" w:rsidR="005248E6" w:rsidRDefault="005248E6" w:rsidP="00524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D2C9" w14:textId="77777777" w:rsidR="005248E6" w:rsidRDefault="0000270B" w:rsidP="00F529B4">
    <w:pPr>
      <w:pStyle w:val="Footer"/>
      <w:framePr w:wrap="around" w:vAnchor="text" w:hAnchor="margin" w:xAlign="right" w:y="1"/>
      <w:rPr>
        <w:rStyle w:val="PageNumber"/>
      </w:rPr>
    </w:pPr>
    <w:r>
      <w:rPr>
        <w:rStyle w:val="PageNumber"/>
      </w:rPr>
      <w:fldChar w:fldCharType="begin"/>
    </w:r>
    <w:r w:rsidR="005248E6">
      <w:rPr>
        <w:rStyle w:val="PageNumber"/>
      </w:rPr>
      <w:instrText xml:space="preserve">PAGE  </w:instrText>
    </w:r>
    <w:r>
      <w:rPr>
        <w:rStyle w:val="PageNumber"/>
      </w:rPr>
      <w:fldChar w:fldCharType="separate"/>
    </w:r>
    <w:r w:rsidR="00F92D6B">
      <w:rPr>
        <w:rStyle w:val="PageNumber"/>
        <w:noProof/>
      </w:rPr>
      <w:t>9</w:t>
    </w:r>
    <w:r>
      <w:rPr>
        <w:rStyle w:val="PageNumber"/>
      </w:rPr>
      <w:fldChar w:fldCharType="end"/>
    </w:r>
  </w:p>
  <w:p w14:paraId="1ADE2052" w14:textId="77777777" w:rsidR="00325DD9" w:rsidRDefault="003E5C96" w:rsidP="00C6202C">
    <w:pPr>
      <w:pStyle w:val="Footer"/>
      <w:ind w:right="360"/>
    </w:pPr>
    <w:r>
      <w:t>9-2-10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9332" w14:textId="77777777" w:rsidR="003E5C96" w:rsidRDefault="003E5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261D" w14:textId="77777777" w:rsidR="007034E6" w:rsidRDefault="007034E6">
      <w:r>
        <w:separator/>
      </w:r>
    </w:p>
  </w:footnote>
  <w:footnote w:type="continuationSeparator" w:id="0">
    <w:p w14:paraId="13EF492F" w14:textId="77777777" w:rsidR="007034E6" w:rsidRDefault="0070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2CCD" w14:textId="175ECD13" w:rsidR="00EA25AD" w:rsidRDefault="0000270B">
    <w:pPr>
      <w:pStyle w:val="Header"/>
    </w:pPr>
    <w:r>
      <w:fldChar w:fldCharType="begin"/>
    </w:r>
    <w:r w:rsidR="00EA25AD">
      <w:instrText xml:space="preserve"> DATE \@ "M/d/yyyy" </w:instrText>
    </w:r>
    <w:r>
      <w:fldChar w:fldCharType="separate"/>
    </w:r>
    <w:r w:rsidR="007C3DDD">
      <w:rPr>
        <w:noProof/>
      </w:rPr>
      <w:t>3/2/2020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C109" w14:textId="77777777" w:rsidR="003E5C96" w:rsidRDefault="003E5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804" w14:textId="77777777" w:rsidR="003E5C96" w:rsidRDefault="003E5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AB"/>
    <w:multiLevelType w:val="hybridMultilevel"/>
    <w:tmpl w:val="340CF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06EF9"/>
    <w:multiLevelType w:val="hybridMultilevel"/>
    <w:tmpl w:val="9306B2A0"/>
    <w:lvl w:ilvl="0" w:tplc="CA50F5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C32A6A"/>
    <w:multiLevelType w:val="hybridMultilevel"/>
    <w:tmpl w:val="99561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179E0"/>
    <w:multiLevelType w:val="hybridMultilevel"/>
    <w:tmpl w:val="D0E46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D5450"/>
    <w:multiLevelType w:val="hybridMultilevel"/>
    <w:tmpl w:val="AA5AAB8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25CDC"/>
    <w:multiLevelType w:val="hybridMultilevel"/>
    <w:tmpl w:val="60EE0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C5515"/>
    <w:multiLevelType w:val="hybridMultilevel"/>
    <w:tmpl w:val="A1ACBC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17EEC"/>
    <w:multiLevelType w:val="hybridMultilevel"/>
    <w:tmpl w:val="11869172"/>
    <w:lvl w:ilvl="0" w:tplc="9500C5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25F1A"/>
    <w:multiLevelType w:val="hybridMultilevel"/>
    <w:tmpl w:val="851E7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C0201"/>
    <w:multiLevelType w:val="hybridMultilevel"/>
    <w:tmpl w:val="06181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E4041"/>
    <w:multiLevelType w:val="hybridMultilevel"/>
    <w:tmpl w:val="071048E2"/>
    <w:lvl w:ilvl="0" w:tplc="1FF206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C867F9"/>
    <w:multiLevelType w:val="hybridMultilevel"/>
    <w:tmpl w:val="2E721292"/>
    <w:lvl w:ilvl="0" w:tplc="9500C5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A06B3"/>
    <w:multiLevelType w:val="hybridMultilevel"/>
    <w:tmpl w:val="630EADD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4E3B664D"/>
    <w:multiLevelType w:val="hybridMultilevel"/>
    <w:tmpl w:val="E3B65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F78FE"/>
    <w:multiLevelType w:val="hybridMultilevel"/>
    <w:tmpl w:val="EAC66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0B12CE"/>
    <w:multiLevelType w:val="hybridMultilevel"/>
    <w:tmpl w:val="18D0356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70C8008C"/>
    <w:multiLevelType w:val="hybridMultilevel"/>
    <w:tmpl w:val="663A58A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7BA707F7"/>
    <w:multiLevelType w:val="hybridMultilevel"/>
    <w:tmpl w:val="7292A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894EE5"/>
    <w:multiLevelType w:val="hybridMultilevel"/>
    <w:tmpl w:val="E3908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
  </w:num>
  <w:num w:numId="4">
    <w:abstractNumId w:val="13"/>
  </w:num>
  <w:num w:numId="5">
    <w:abstractNumId w:val="3"/>
  </w:num>
  <w:num w:numId="6">
    <w:abstractNumId w:val="12"/>
  </w:num>
  <w:num w:numId="7">
    <w:abstractNumId w:val="14"/>
  </w:num>
  <w:num w:numId="8">
    <w:abstractNumId w:val="6"/>
  </w:num>
  <w:num w:numId="9">
    <w:abstractNumId w:val="4"/>
  </w:num>
  <w:num w:numId="10">
    <w:abstractNumId w:val="9"/>
  </w:num>
  <w:num w:numId="11">
    <w:abstractNumId w:val="15"/>
  </w:num>
  <w:num w:numId="12">
    <w:abstractNumId w:val="0"/>
  </w:num>
  <w:num w:numId="13">
    <w:abstractNumId w:val="8"/>
  </w:num>
  <w:num w:numId="14">
    <w:abstractNumId w:val="16"/>
  </w:num>
  <w:num w:numId="15">
    <w:abstractNumId w:val="17"/>
  </w:num>
  <w:num w:numId="16">
    <w:abstractNumId w:val="10"/>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F8"/>
    <w:rsid w:val="0000270B"/>
    <w:rsid w:val="0007273F"/>
    <w:rsid w:val="000A2243"/>
    <w:rsid w:val="000C78D9"/>
    <w:rsid w:val="000F33C4"/>
    <w:rsid w:val="00147BCA"/>
    <w:rsid w:val="001539AF"/>
    <w:rsid w:val="001A19E1"/>
    <w:rsid w:val="001D7CD8"/>
    <w:rsid w:val="001F46DF"/>
    <w:rsid w:val="001F7309"/>
    <w:rsid w:val="00211B6D"/>
    <w:rsid w:val="00256DD8"/>
    <w:rsid w:val="00261A64"/>
    <w:rsid w:val="002955F1"/>
    <w:rsid w:val="00297BBE"/>
    <w:rsid w:val="002F3E67"/>
    <w:rsid w:val="00315328"/>
    <w:rsid w:val="003221D1"/>
    <w:rsid w:val="00325DD9"/>
    <w:rsid w:val="0034603D"/>
    <w:rsid w:val="00365FCA"/>
    <w:rsid w:val="00373003"/>
    <w:rsid w:val="0037498B"/>
    <w:rsid w:val="003767B9"/>
    <w:rsid w:val="00391B6C"/>
    <w:rsid w:val="003A06C9"/>
    <w:rsid w:val="003C66DD"/>
    <w:rsid w:val="003E4714"/>
    <w:rsid w:val="003E5C96"/>
    <w:rsid w:val="004448F7"/>
    <w:rsid w:val="00444FA7"/>
    <w:rsid w:val="004C58BF"/>
    <w:rsid w:val="004D557F"/>
    <w:rsid w:val="00515873"/>
    <w:rsid w:val="005248E6"/>
    <w:rsid w:val="005712C4"/>
    <w:rsid w:val="005737AA"/>
    <w:rsid w:val="005819B0"/>
    <w:rsid w:val="00584D80"/>
    <w:rsid w:val="0058731F"/>
    <w:rsid w:val="005975A3"/>
    <w:rsid w:val="005F18F2"/>
    <w:rsid w:val="006073C1"/>
    <w:rsid w:val="00614F82"/>
    <w:rsid w:val="00635C03"/>
    <w:rsid w:val="006A1E3A"/>
    <w:rsid w:val="006B205A"/>
    <w:rsid w:val="006B692D"/>
    <w:rsid w:val="006C7E8D"/>
    <w:rsid w:val="006F0C74"/>
    <w:rsid w:val="007034E6"/>
    <w:rsid w:val="00741C06"/>
    <w:rsid w:val="007540B6"/>
    <w:rsid w:val="007A6175"/>
    <w:rsid w:val="007B4135"/>
    <w:rsid w:val="007C3DDD"/>
    <w:rsid w:val="007C6019"/>
    <w:rsid w:val="007C696F"/>
    <w:rsid w:val="007F458F"/>
    <w:rsid w:val="00842109"/>
    <w:rsid w:val="008A698E"/>
    <w:rsid w:val="008B3365"/>
    <w:rsid w:val="00903ACB"/>
    <w:rsid w:val="00931E1D"/>
    <w:rsid w:val="009441E8"/>
    <w:rsid w:val="009476DF"/>
    <w:rsid w:val="009528BF"/>
    <w:rsid w:val="009611CB"/>
    <w:rsid w:val="00962B0C"/>
    <w:rsid w:val="009E5E8E"/>
    <w:rsid w:val="009E648F"/>
    <w:rsid w:val="009F147B"/>
    <w:rsid w:val="00A12BBD"/>
    <w:rsid w:val="00A801BD"/>
    <w:rsid w:val="00A8637D"/>
    <w:rsid w:val="00A8764E"/>
    <w:rsid w:val="00AA1930"/>
    <w:rsid w:val="00B072D8"/>
    <w:rsid w:val="00B429F8"/>
    <w:rsid w:val="00B60186"/>
    <w:rsid w:val="00B72FAA"/>
    <w:rsid w:val="00B741F4"/>
    <w:rsid w:val="00B8614D"/>
    <w:rsid w:val="00BD369E"/>
    <w:rsid w:val="00C176D8"/>
    <w:rsid w:val="00C20445"/>
    <w:rsid w:val="00C6202C"/>
    <w:rsid w:val="00CA6357"/>
    <w:rsid w:val="00CB3367"/>
    <w:rsid w:val="00CC52FB"/>
    <w:rsid w:val="00CD287C"/>
    <w:rsid w:val="00D2475D"/>
    <w:rsid w:val="00D31292"/>
    <w:rsid w:val="00D65FF1"/>
    <w:rsid w:val="00D66086"/>
    <w:rsid w:val="00D967F3"/>
    <w:rsid w:val="00DE113A"/>
    <w:rsid w:val="00E13A70"/>
    <w:rsid w:val="00E537EF"/>
    <w:rsid w:val="00E8752E"/>
    <w:rsid w:val="00EA25AD"/>
    <w:rsid w:val="00EA3919"/>
    <w:rsid w:val="00EA7D75"/>
    <w:rsid w:val="00EC4ECB"/>
    <w:rsid w:val="00ED13CF"/>
    <w:rsid w:val="00EE5AD5"/>
    <w:rsid w:val="00F33D30"/>
    <w:rsid w:val="00F529B4"/>
    <w:rsid w:val="00F600B5"/>
    <w:rsid w:val="00F62C5A"/>
    <w:rsid w:val="00F82988"/>
    <w:rsid w:val="00F92D6B"/>
    <w:rsid w:val="00FA74A4"/>
    <w:rsid w:val="00FD5E22"/>
    <w:rsid w:val="00FE541A"/>
    <w:rsid w:val="00FE7BE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4DAA48"/>
  <w15:docId w15:val="{8A8CCF31-FE53-4541-AD08-FB7A7DF2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43"/>
    <w:rPr>
      <w:sz w:val="24"/>
      <w:szCs w:val="24"/>
    </w:rPr>
  </w:style>
  <w:style w:type="paragraph" w:styleId="Heading1">
    <w:name w:val="heading 1"/>
    <w:basedOn w:val="Normal"/>
    <w:next w:val="Normal"/>
    <w:qFormat/>
    <w:rsid w:val="00B429F8"/>
    <w:pPr>
      <w:keepNext/>
      <w:outlineLvl w:val="0"/>
    </w:pPr>
    <w:rPr>
      <w:rFonts w:ascii="Lucida Sans Unicode" w:hAnsi="Lucida Sans Unicode" w:cs="Lucida Sans Unicode"/>
      <w:b/>
      <w:bCs/>
    </w:rPr>
  </w:style>
  <w:style w:type="paragraph" w:styleId="Heading2">
    <w:name w:val="heading 2"/>
    <w:basedOn w:val="Normal"/>
    <w:next w:val="Normal"/>
    <w:qFormat/>
    <w:rsid w:val="00B429F8"/>
    <w:pPr>
      <w:keepNext/>
      <w:outlineLvl w:val="1"/>
    </w:pPr>
    <w:rPr>
      <w:rFonts w:ascii="Lucida Sans Unicode" w:hAnsi="Lucida Sans Unicode" w:cs="Lucida Sans Unicode"/>
      <w:b/>
      <w:bCs/>
      <w:u w:val="single"/>
    </w:rPr>
  </w:style>
  <w:style w:type="paragraph" w:styleId="Heading3">
    <w:name w:val="heading 3"/>
    <w:basedOn w:val="Normal"/>
    <w:next w:val="Normal"/>
    <w:qFormat/>
    <w:rsid w:val="00B429F8"/>
    <w:pPr>
      <w:keepNext/>
      <w:outlineLvl w:val="2"/>
    </w:pPr>
    <w:rPr>
      <w:rFonts w:ascii="Lucida Sans Unicode" w:hAnsi="Lucida Sans Unicode" w:cs="Lucida Sans Unicode"/>
      <w:i/>
      <w:iCs/>
      <w:sz w:val="20"/>
    </w:rPr>
  </w:style>
  <w:style w:type="paragraph" w:styleId="Heading4">
    <w:name w:val="heading 4"/>
    <w:basedOn w:val="Normal"/>
    <w:next w:val="Normal"/>
    <w:qFormat/>
    <w:rsid w:val="00B429F8"/>
    <w:pPr>
      <w:keepNext/>
      <w:outlineLvl w:val="3"/>
    </w:pPr>
    <w:rPr>
      <w:rFonts w:ascii="Lucida Sans Unicode" w:hAnsi="Lucida Sans Unicode" w:cs="Lucida Sans Unicod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29F8"/>
    <w:rPr>
      <w:color w:val="0000FF"/>
      <w:u w:val="single"/>
    </w:rPr>
  </w:style>
  <w:style w:type="paragraph" w:styleId="Footer">
    <w:name w:val="footer"/>
    <w:basedOn w:val="Normal"/>
    <w:rsid w:val="00B429F8"/>
    <w:pPr>
      <w:tabs>
        <w:tab w:val="center" w:pos="4320"/>
        <w:tab w:val="right" w:pos="8640"/>
      </w:tabs>
    </w:pPr>
  </w:style>
  <w:style w:type="table" w:styleId="TableGrid">
    <w:name w:val="Table Grid"/>
    <w:basedOn w:val="TableNormal"/>
    <w:rsid w:val="0058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DD9"/>
    <w:pPr>
      <w:tabs>
        <w:tab w:val="center" w:pos="4320"/>
        <w:tab w:val="right" w:pos="8640"/>
      </w:tabs>
    </w:pPr>
  </w:style>
  <w:style w:type="paragraph" w:styleId="TOC2">
    <w:name w:val="toc 2"/>
    <w:basedOn w:val="Normal"/>
    <w:next w:val="Normal"/>
    <w:autoRedefine/>
    <w:semiHidden/>
    <w:rsid w:val="00EE5AD5"/>
    <w:pPr>
      <w:spacing w:before="120"/>
      <w:ind w:left="240"/>
    </w:pPr>
    <w:rPr>
      <w:b/>
      <w:bCs/>
      <w:sz w:val="22"/>
      <w:szCs w:val="22"/>
    </w:rPr>
  </w:style>
  <w:style w:type="paragraph" w:styleId="TOC1">
    <w:name w:val="toc 1"/>
    <w:basedOn w:val="Normal"/>
    <w:next w:val="Normal"/>
    <w:autoRedefine/>
    <w:semiHidden/>
    <w:rsid w:val="00EE5AD5"/>
    <w:pPr>
      <w:spacing w:before="120"/>
    </w:pPr>
    <w:rPr>
      <w:b/>
      <w:bCs/>
      <w:i/>
      <w:iCs/>
    </w:rPr>
  </w:style>
  <w:style w:type="paragraph" w:styleId="TOC3">
    <w:name w:val="toc 3"/>
    <w:basedOn w:val="Normal"/>
    <w:next w:val="Normal"/>
    <w:autoRedefine/>
    <w:semiHidden/>
    <w:rsid w:val="00EE5AD5"/>
    <w:pPr>
      <w:ind w:left="480"/>
    </w:pPr>
    <w:rPr>
      <w:sz w:val="20"/>
      <w:szCs w:val="20"/>
    </w:rPr>
  </w:style>
  <w:style w:type="paragraph" w:styleId="TOC4">
    <w:name w:val="toc 4"/>
    <w:basedOn w:val="Normal"/>
    <w:next w:val="Normal"/>
    <w:autoRedefine/>
    <w:semiHidden/>
    <w:rsid w:val="00EE5AD5"/>
    <w:pPr>
      <w:ind w:left="720"/>
    </w:pPr>
    <w:rPr>
      <w:sz w:val="20"/>
      <w:szCs w:val="20"/>
    </w:rPr>
  </w:style>
  <w:style w:type="paragraph" w:styleId="TOC5">
    <w:name w:val="toc 5"/>
    <w:basedOn w:val="Normal"/>
    <w:next w:val="Normal"/>
    <w:autoRedefine/>
    <w:semiHidden/>
    <w:rsid w:val="00EE5AD5"/>
    <w:pPr>
      <w:ind w:left="960"/>
    </w:pPr>
    <w:rPr>
      <w:sz w:val="20"/>
      <w:szCs w:val="20"/>
    </w:rPr>
  </w:style>
  <w:style w:type="paragraph" w:styleId="TOC6">
    <w:name w:val="toc 6"/>
    <w:basedOn w:val="Normal"/>
    <w:next w:val="Normal"/>
    <w:autoRedefine/>
    <w:semiHidden/>
    <w:rsid w:val="00EE5AD5"/>
    <w:pPr>
      <w:ind w:left="1200"/>
    </w:pPr>
    <w:rPr>
      <w:sz w:val="20"/>
      <w:szCs w:val="20"/>
    </w:rPr>
  </w:style>
  <w:style w:type="paragraph" w:styleId="TOC7">
    <w:name w:val="toc 7"/>
    <w:basedOn w:val="Normal"/>
    <w:next w:val="Normal"/>
    <w:autoRedefine/>
    <w:semiHidden/>
    <w:rsid w:val="00EE5AD5"/>
    <w:pPr>
      <w:ind w:left="1440"/>
    </w:pPr>
    <w:rPr>
      <w:sz w:val="20"/>
      <w:szCs w:val="20"/>
    </w:rPr>
  </w:style>
  <w:style w:type="paragraph" w:styleId="TOC8">
    <w:name w:val="toc 8"/>
    <w:basedOn w:val="Normal"/>
    <w:next w:val="Normal"/>
    <w:autoRedefine/>
    <w:semiHidden/>
    <w:rsid w:val="00EE5AD5"/>
    <w:pPr>
      <w:ind w:left="1680"/>
    </w:pPr>
    <w:rPr>
      <w:sz w:val="20"/>
      <w:szCs w:val="20"/>
    </w:rPr>
  </w:style>
  <w:style w:type="paragraph" w:styleId="TOC9">
    <w:name w:val="toc 9"/>
    <w:basedOn w:val="Normal"/>
    <w:next w:val="Normal"/>
    <w:autoRedefine/>
    <w:semiHidden/>
    <w:rsid w:val="00EE5AD5"/>
    <w:pPr>
      <w:ind w:left="1920"/>
    </w:pPr>
    <w:rPr>
      <w:sz w:val="20"/>
      <w:szCs w:val="20"/>
    </w:rPr>
  </w:style>
  <w:style w:type="character" w:styleId="PageNumber">
    <w:name w:val="page number"/>
    <w:basedOn w:val="DefaultParagraphFont"/>
    <w:rsid w:val="005248E6"/>
  </w:style>
  <w:style w:type="paragraph" w:styleId="BalloonText">
    <w:name w:val="Balloon Text"/>
    <w:basedOn w:val="Normal"/>
    <w:semiHidden/>
    <w:rsid w:val="00BD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28369d-17b0-4b3d-9224-72ce87f55f27">MYP73XKAY25F-511547342-8</_dlc_DocId>
    <_dlc_DocIdUrl xmlns="1c28369d-17b0-4b3d-9224-72ce87f55f27">
      <Url>https://www.oa.pa.gov/Programs/eeo/_layouts/15/DocIdRedir.aspx?ID=MYP73XKAY25F-511547342-8</Url>
      <Description>MYP73XKAY25F-511547342-8</Description>
    </_dlc_DocIdUrl>
    <_dlc_DocIdPersistId xmlns="1c28369d-17b0-4b3d-9224-72ce87f55f27">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98C7DF1807419DDC226D88CF36E4" ma:contentTypeVersion="2" ma:contentTypeDescription="Create a new document." ma:contentTypeScope="" ma:versionID="094c6cc4af6bdda90d82ed12daff5854">
  <xsd:schema xmlns:xsd="http://www.w3.org/2001/XMLSchema" xmlns:xs="http://www.w3.org/2001/XMLSchema" xmlns:p="http://schemas.microsoft.com/office/2006/metadata/properties" xmlns:ns1="http://schemas.microsoft.com/sharepoint/v3" xmlns:ns2="1c28369d-17b0-4b3d-9224-72ce87f55f27" targetNamespace="http://schemas.microsoft.com/office/2006/metadata/properties" ma:root="true" ma:fieldsID="ddd1eed27281b9e06de382cea1d44578" ns1:_="" ns2:_="">
    <xsd:import namespace="http://schemas.microsoft.com/sharepoint/v3"/>
    <xsd:import namespace="1c28369d-17b0-4b3d-9224-72ce87f55f2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5D8C36-4D25-40D5-B4DB-8267E369FA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878776-833E-483B-BBEE-7F09F81FC362}"/>
</file>

<file path=customXml/itemProps3.xml><?xml version="1.0" encoding="utf-8"?>
<ds:datastoreItem xmlns:ds="http://schemas.openxmlformats.org/officeDocument/2006/customXml" ds:itemID="{4E019C1D-7F63-4E05-BB68-5CDF811744E5}">
  <ds:schemaRefs>
    <ds:schemaRef ds:uri="http://schemas.microsoft.com/sharepoint/v3/contenttype/forms"/>
  </ds:schemaRefs>
</ds:datastoreItem>
</file>

<file path=customXml/itemProps4.xml><?xml version="1.0" encoding="utf-8"?>
<ds:datastoreItem xmlns:ds="http://schemas.openxmlformats.org/officeDocument/2006/customXml" ds:itemID="{B458444C-3F8D-45E0-AC13-029E5295B16D}">
  <ds:schemaRefs>
    <ds:schemaRef ds:uri="http://schemas.openxmlformats.org/officeDocument/2006/bibliography"/>
  </ds:schemaRefs>
</ds:datastoreItem>
</file>

<file path=customXml/itemProps5.xml><?xml version="1.0" encoding="utf-8"?>
<ds:datastoreItem xmlns:ds="http://schemas.openxmlformats.org/officeDocument/2006/customXml" ds:itemID="{C821F09F-64E1-47DB-84D9-DE2B2DEAC9A5}"/>
</file>

<file path=docProps/app.xml><?xml version="1.0" encoding="utf-8"?>
<Properties xmlns="http://schemas.openxmlformats.org/officeDocument/2006/extended-properties" xmlns:vt="http://schemas.openxmlformats.org/officeDocument/2006/docPropsVTypes">
  <Template>Normal</Template>
  <TotalTime>0</TotalTime>
  <Pages>9</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COMMONWEALTH OF</vt:lpstr>
    </vt:vector>
  </TitlesOfParts>
  <Company>Office of Administration</Company>
  <LinksUpToDate>false</LinksUpToDate>
  <CharactersWithSpaces>15696</CharactersWithSpaces>
  <SharedDoc>false</SharedDoc>
  <HLinks>
    <vt:vector size="102" baseType="variant">
      <vt:variant>
        <vt:i4>1310772</vt:i4>
      </vt:variant>
      <vt:variant>
        <vt:i4>98</vt:i4>
      </vt:variant>
      <vt:variant>
        <vt:i4>0</vt:i4>
      </vt:variant>
      <vt:variant>
        <vt:i4>5</vt:i4>
      </vt:variant>
      <vt:variant>
        <vt:lpwstr/>
      </vt:variant>
      <vt:variant>
        <vt:lpwstr>_Toc96851040</vt:lpwstr>
      </vt:variant>
      <vt:variant>
        <vt:i4>1900595</vt:i4>
      </vt:variant>
      <vt:variant>
        <vt:i4>92</vt:i4>
      </vt:variant>
      <vt:variant>
        <vt:i4>0</vt:i4>
      </vt:variant>
      <vt:variant>
        <vt:i4>5</vt:i4>
      </vt:variant>
      <vt:variant>
        <vt:lpwstr/>
      </vt:variant>
      <vt:variant>
        <vt:lpwstr>_Toc96851039</vt:lpwstr>
      </vt:variant>
      <vt:variant>
        <vt:i4>1835059</vt:i4>
      </vt:variant>
      <vt:variant>
        <vt:i4>86</vt:i4>
      </vt:variant>
      <vt:variant>
        <vt:i4>0</vt:i4>
      </vt:variant>
      <vt:variant>
        <vt:i4>5</vt:i4>
      </vt:variant>
      <vt:variant>
        <vt:lpwstr/>
      </vt:variant>
      <vt:variant>
        <vt:lpwstr>_Toc96851038</vt:lpwstr>
      </vt:variant>
      <vt:variant>
        <vt:i4>1245235</vt:i4>
      </vt:variant>
      <vt:variant>
        <vt:i4>80</vt:i4>
      </vt:variant>
      <vt:variant>
        <vt:i4>0</vt:i4>
      </vt:variant>
      <vt:variant>
        <vt:i4>5</vt:i4>
      </vt:variant>
      <vt:variant>
        <vt:lpwstr/>
      </vt:variant>
      <vt:variant>
        <vt:lpwstr>_Toc96851037</vt:lpwstr>
      </vt:variant>
      <vt:variant>
        <vt:i4>1179699</vt:i4>
      </vt:variant>
      <vt:variant>
        <vt:i4>74</vt:i4>
      </vt:variant>
      <vt:variant>
        <vt:i4>0</vt:i4>
      </vt:variant>
      <vt:variant>
        <vt:i4>5</vt:i4>
      </vt:variant>
      <vt:variant>
        <vt:lpwstr/>
      </vt:variant>
      <vt:variant>
        <vt:lpwstr>_Toc96851036</vt:lpwstr>
      </vt:variant>
      <vt:variant>
        <vt:i4>1114163</vt:i4>
      </vt:variant>
      <vt:variant>
        <vt:i4>68</vt:i4>
      </vt:variant>
      <vt:variant>
        <vt:i4>0</vt:i4>
      </vt:variant>
      <vt:variant>
        <vt:i4>5</vt:i4>
      </vt:variant>
      <vt:variant>
        <vt:lpwstr/>
      </vt:variant>
      <vt:variant>
        <vt:lpwstr>_Toc96851035</vt:lpwstr>
      </vt:variant>
      <vt:variant>
        <vt:i4>1048627</vt:i4>
      </vt:variant>
      <vt:variant>
        <vt:i4>62</vt:i4>
      </vt:variant>
      <vt:variant>
        <vt:i4>0</vt:i4>
      </vt:variant>
      <vt:variant>
        <vt:i4>5</vt:i4>
      </vt:variant>
      <vt:variant>
        <vt:lpwstr/>
      </vt:variant>
      <vt:variant>
        <vt:lpwstr>_Toc96851034</vt:lpwstr>
      </vt:variant>
      <vt:variant>
        <vt:i4>1507379</vt:i4>
      </vt:variant>
      <vt:variant>
        <vt:i4>56</vt:i4>
      </vt:variant>
      <vt:variant>
        <vt:i4>0</vt:i4>
      </vt:variant>
      <vt:variant>
        <vt:i4>5</vt:i4>
      </vt:variant>
      <vt:variant>
        <vt:lpwstr/>
      </vt:variant>
      <vt:variant>
        <vt:lpwstr>_Toc96851033</vt:lpwstr>
      </vt:variant>
      <vt:variant>
        <vt:i4>1441843</vt:i4>
      </vt:variant>
      <vt:variant>
        <vt:i4>50</vt:i4>
      </vt:variant>
      <vt:variant>
        <vt:i4>0</vt:i4>
      </vt:variant>
      <vt:variant>
        <vt:i4>5</vt:i4>
      </vt:variant>
      <vt:variant>
        <vt:lpwstr/>
      </vt:variant>
      <vt:variant>
        <vt:lpwstr>_Toc96851032</vt:lpwstr>
      </vt:variant>
      <vt:variant>
        <vt:i4>1376307</vt:i4>
      </vt:variant>
      <vt:variant>
        <vt:i4>44</vt:i4>
      </vt:variant>
      <vt:variant>
        <vt:i4>0</vt:i4>
      </vt:variant>
      <vt:variant>
        <vt:i4>5</vt:i4>
      </vt:variant>
      <vt:variant>
        <vt:lpwstr/>
      </vt:variant>
      <vt:variant>
        <vt:lpwstr>_Toc96851031</vt:lpwstr>
      </vt:variant>
      <vt:variant>
        <vt:i4>1310771</vt:i4>
      </vt:variant>
      <vt:variant>
        <vt:i4>38</vt:i4>
      </vt:variant>
      <vt:variant>
        <vt:i4>0</vt:i4>
      </vt:variant>
      <vt:variant>
        <vt:i4>5</vt:i4>
      </vt:variant>
      <vt:variant>
        <vt:lpwstr/>
      </vt:variant>
      <vt:variant>
        <vt:lpwstr>_Toc96851030</vt:lpwstr>
      </vt:variant>
      <vt:variant>
        <vt:i4>1900594</vt:i4>
      </vt:variant>
      <vt:variant>
        <vt:i4>32</vt:i4>
      </vt:variant>
      <vt:variant>
        <vt:i4>0</vt:i4>
      </vt:variant>
      <vt:variant>
        <vt:i4>5</vt:i4>
      </vt:variant>
      <vt:variant>
        <vt:lpwstr/>
      </vt:variant>
      <vt:variant>
        <vt:lpwstr>_Toc96851029</vt:lpwstr>
      </vt:variant>
      <vt:variant>
        <vt:i4>1835058</vt:i4>
      </vt:variant>
      <vt:variant>
        <vt:i4>26</vt:i4>
      </vt:variant>
      <vt:variant>
        <vt:i4>0</vt:i4>
      </vt:variant>
      <vt:variant>
        <vt:i4>5</vt:i4>
      </vt:variant>
      <vt:variant>
        <vt:lpwstr/>
      </vt:variant>
      <vt:variant>
        <vt:lpwstr>_Toc96851028</vt:lpwstr>
      </vt:variant>
      <vt:variant>
        <vt:i4>1245234</vt:i4>
      </vt:variant>
      <vt:variant>
        <vt:i4>20</vt:i4>
      </vt:variant>
      <vt:variant>
        <vt:i4>0</vt:i4>
      </vt:variant>
      <vt:variant>
        <vt:i4>5</vt:i4>
      </vt:variant>
      <vt:variant>
        <vt:lpwstr/>
      </vt:variant>
      <vt:variant>
        <vt:lpwstr>_Toc96851027</vt:lpwstr>
      </vt:variant>
      <vt:variant>
        <vt:i4>1179698</vt:i4>
      </vt:variant>
      <vt:variant>
        <vt:i4>14</vt:i4>
      </vt:variant>
      <vt:variant>
        <vt:i4>0</vt:i4>
      </vt:variant>
      <vt:variant>
        <vt:i4>5</vt:i4>
      </vt:variant>
      <vt:variant>
        <vt:lpwstr/>
      </vt:variant>
      <vt:variant>
        <vt:lpwstr>_Toc96851026</vt:lpwstr>
      </vt:variant>
      <vt:variant>
        <vt:i4>1114162</vt:i4>
      </vt:variant>
      <vt:variant>
        <vt:i4>8</vt:i4>
      </vt:variant>
      <vt:variant>
        <vt:i4>0</vt:i4>
      </vt:variant>
      <vt:variant>
        <vt:i4>5</vt:i4>
      </vt:variant>
      <vt:variant>
        <vt:lpwstr/>
      </vt:variant>
      <vt:variant>
        <vt:lpwstr>_Toc96851025</vt:lpwstr>
      </vt:variant>
      <vt:variant>
        <vt:i4>1048626</vt:i4>
      </vt:variant>
      <vt:variant>
        <vt:i4>2</vt:i4>
      </vt:variant>
      <vt:variant>
        <vt:i4>0</vt:i4>
      </vt:variant>
      <vt:variant>
        <vt:i4>5</vt:i4>
      </vt:variant>
      <vt:variant>
        <vt:lpwstr/>
      </vt:variant>
      <vt:variant>
        <vt:lpwstr>_Toc96851024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dc:title>
  <dc:subject/>
  <dc:creator>dannbrown</dc:creator>
  <cp:keywords/>
  <dc:description/>
  <cp:lastModifiedBy>Egan, Daniel</cp:lastModifiedBy>
  <cp:revision>2</cp:revision>
  <cp:lastPrinted>2005-02-22T15:03:00Z</cp:lastPrinted>
  <dcterms:created xsi:type="dcterms:W3CDTF">2020-03-02T20:18:00Z</dcterms:created>
  <dcterms:modified xsi:type="dcterms:W3CDTF">2020-03-02T20:18:00Z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531305403</vt:i4>
  </property>
  <property fmtid="{D5CDD505-2E9C-101B-9397-08002B2CF9AE}" pid="3" name="_EmailSubject">
    <vt:lpwstr>AI Monitor</vt:lpwstr>
  </property>
  <property fmtid="{D5CDD505-2E9C-101B-9397-08002B2CF9AE}" pid="4" name="_AuthorEmail">
    <vt:lpwstr>mecija@state.pa.us</vt:lpwstr>
  </property>
  <property fmtid="{D5CDD505-2E9C-101B-9397-08002B2CF9AE}" pid="5" name="_AuthorEmailDisplayName">
    <vt:lpwstr>Ecija, Melissa</vt:lpwstr>
  </property>
  <property fmtid="{D5CDD505-2E9C-101B-9397-08002B2CF9AE}" pid="6" name="_PreviousAdHocReviewCycleID">
    <vt:i4>-722761526</vt:i4>
  </property>
  <property fmtid="{D5CDD505-2E9C-101B-9397-08002B2CF9AE}" pid="7" name="_ReviewingToolsShownOnce">
    <vt:lpwstr/>
  </property>
  <property fmtid="{D5CDD505-2E9C-101B-9397-08002B2CF9AE}" pid="8" name="ContentTypeId">
    <vt:lpwstr>0x010100D9AC98C7DF1807419DDC226D88CF36E4</vt:lpwstr>
  </property>
  <property fmtid="{D5CDD505-2E9C-101B-9397-08002B2CF9AE}" pid="9" name="_dlc_DocIdItemGuid">
    <vt:lpwstr>2f082530-b47c-4752-92e0-1982e29b57c0</vt:lpwstr>
  </property>
  <property fmtid="{D5CDD505-2E9C-101B-9397-08002B2CF9AE}" pid="10" name="Order">
    <vt:r8>800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